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211F" w14:textId="77777777" w:rsidR="0091099C" w:rsidRPr="0091099C" w:rsidRDefault="0091099C" w:rsidP="0091099C">
      <w:pPr>
        <w:rPr>
          <w:rFonts w:ascii="Helvetica" w:hAnsi="Helvetica" w:cs="Helvetica"/>
          <w:bCs/>
          <w:color w:val="FF0000"/>
          <w:sz w:val="20"/>
          <w:szCs w:val="20"/>
        </w:rPr>
      </w:pPr>
      <w:bookmarkStart w:id="0" w:name="_Hlk149126926"/>
      <w:r w:rsidRPr="0091099C">
        <w:rPr>
          <w:rFonts w:ascii="Helvetica" w:hAnsi="Helvetica" w:cs="Helvetica"/>
          <w:bCs/>
          <w:color w:val="FF0000"/>
          <w:sz w:val="20"/>
          <w:szCs w:val="20"/>
        </w:rPr>
        <w:t xml:space="preserve">This is an advisory label text file based on the product specification and </w:t>
      </w:r>
      <w:proofErr w:type="spellStart"/>
      <w:r w:rsidRPr="0091099C">
        <w:rPr>
          <w:rFonts w:ascii="Helvetica" w:hAnsi="Helvetica" w:cs="Helvetica"/>
          <w:bCs/>
          <w:color w:val="FF0000"/>
          <w:sz w:val="20"/>
          <w:szCs w:val="20"/>
        </w:rPr>
        <w:t>Nutribl’s</w:t>
      </w:r>
      <w:proofErr w:type="spellEnd"/>
      <w:r w:rsidRPr="0091099C">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6CFB7428" w14:textId="77777777" w:rsidR="0091099C" w:rsidRPr="0091099C" w:rsidRDefault="0091099C" w:rsidP="0091099C">
      <w:pPr>
        <w:ind w:left="360"/>
        <w:rPr>
          <w:rFonts w:ascii="Helvetica" w:hAnsi="Helvetica" w:cs="Helvetica"/>
          <w:sz w:val="20"/>
          <w:szCs w:val="20"/>
        </w:rPr>
      </w:pPr>
    </w:p>
    <w:p w14:paraId="05A410D4" w14:textId="77777777" w:rsidR="0091099C" w:rsidRPr="0091099C" w:rsidRDefault="0091099C" w:rsidP="0091099C">
      <w:pPr>
        <w:ind w:hanging="5"/>
        <w:rPr>
          <w:rFonts w:ascii="Helvetica" w:hAnsi="Helvetica" w:cs="Helvetica"/>
          <w:color w:val="FF0000"/>
          <w:sz w:val="20"/>
          <w:szCs w:val="20"/>
        </w:rPr>
      </w:pPr>
      <w:r w:rsidRPr="0091099C">
        <w:rPr>
          <w:rFonts w:ascii="Helvetica" w:hAnsi="Helvetica" w:cs="Helvetica"/>
          <w:color w:val="FF0000"/>
          <w:sz w:val="20"/>
          <w:szCs w:val="20"/>
        </w:rPr>
        <w:t xml:space="preserve">Presentation for the UK market. </w:t>
      </w:r>
    </w:p>
    <w:p w14:paraId="55C7B2BD" w14:textId="77777777" w:rsidR="00085095" w:rsidRPr="0091099C" w:rsidRDefault="00085095" w:rsidP="00085095">
      <w:pPr>
        <w:ind w:hanging="5"/>
        <w:rPr>
          <w:rFonts w:ascii="Helvetica" w:hAnsi="Helvetica" w:cs="Helvetica"/>
          <w:sz w:val="20"/>
          <w:szCs w:val="20"/>
        </w:rPr>
      </w:pPr>
    </w:p>
    <w:bookmarkEnd w:id="0"/>
    <w:p w14:paraId="405AC102" w14:textId="77777777" w:rsidR="00194C19" w:rsidRPr="0091099C" w:rsidRDefault="00194C19" w:rsidP="00194C19">
      <w:pPr>
        <w:rPr>
          <w:rFonts w:ascii="Helvetica" w:hAnsi="Helvetica"/>
          <w:b/>
          <w:sz w:val="20"/>
          <w:szCs w:val="20"/>
          <w:u w:val="single"/>
        </w:rPr>
      </w:pPr>
      <w:r w:rsidRPr="0091099C">
        <w:rPr>
          <w:rFonts w:ascii="Helvetica" w:hAnsi="Helvetica"/>
          <w:b/>
          <w:sz w:val="20"/>
          <w:szCs w:val="20"/>
          <w:u w:val="single"/>
        </w:rPr>
        <w:t>FRONT LABEL</w:t>
      </w:r>
    </w:p>
    <w:p w14:paraId="74AB51CD" w14:textId="77777777" w:rsidR="00194C19" w:rsidRPr="0091099C" w:rsidRDefault="00194C19" w:rsidP="00194C19">
      <w:pPr>
        <w:rPr>
          <w:rFonts w:ascii="Helvetica" w:hAnsi="Helvetica"/>
          <w:sz w:val="20"/>
          <w:szCs w:val="20"/>
        </w:rPr>
      </w:pPr>
    </w:p>
    <w:p w14:paraId="6B6E0AC6" w14:textId="54FC05EC" w:rsidR="00663C8F" w:rsidRPr="0091099C" w:rsidRDefault="00241D0E" w:rsidP="00194C19">
      <w:pPr>
        <w:rPr>
          <w:rFonts w:ascii="Helvetica" w:hAnsi="Helvetica"/>
          <w:color w:val="FF0000"/>
          <w:sz w:val="20"/>
          <w:szCs w:val="20"/>
        </w:rPr>
      </w:pPr>
      <w:r w:rsidRPr="0091099C">
        <w:rPr>
          <w:rFonts w:ascii="Helvetica" w:hAnsi="Helvetica"/>
          <w:color w:val="000000" w:themeColor="text1"/>
          <w:sz w:val="20"/>
          <w:szCs w:val="20"/>
        </w:rPr>
        <w:t>Joint Support</w:t>
      </w:r>
      <w:r w:rsidR="004B11C6" w:rsidRPr="0091099C">
        <w:rPr>
          <w:rFonts w:ascii="Helvetica" w:hAnsi="Helvetica"/>
          <w:color w:val="000000" w:themeColor="text1"/>
          <w:sz w:val="20"/>
          <w:szCs w:val="20"/>
        </w:rPr>
        <w:t xml:space="preserve"> for Dogs </w:t>
      </w:r>
      <w:r w:rsidR="0091099C" w:rsidRPr="0091099C">
        <w:rPr>
          <w:rFonts w:ascii="Helvetica" w:hAnsi="Helvetica"/>
          <w:i/>
          <w:color w:val="FF0000"/>
          <w:sz w:val="20"/>
          <w:szCs w:val="20"/>
        </w:rPr>
        <w:t>(Or product name of your choice)</w:t>
      </w:r>
    </w:p>
    <w:p w14:paraId="77A03DF2" w14:textId="7A90D629" w:rsidR="00E858BC" w:rsidRDefault="00AA26FC" w:rsidP="00194C19">
      <w:pPr>
        <w:rPr>
          <w:rFonts w:ascii="Helvetica" w:hAnsi="Helvetica"/>
          <w:sz w:val="20"/>
          <w:szCs w:val="20"/>
        </w:rPr>
      </w:pPr>
      <w:r w:rsidRPr="00AA26FC">
        <w:rPr>
          <w:rFonts w:ascii="Helvetica" w:hAnsi="Helvetica"/>
          <w:sz w:val="20"/>
          <w:szCs w:val="20"/>
        </w:rPr>
        <w:t xml:space="preserve">A complementary feed for </w:t>
      </w:r>
      <w:r>
        <w:rPr>
          <w:rFonts w:ascii="Helvetica" w:hAnsi="Helvetica"/>
          <w:sz w:val="20"/>
          <w:szCs w:val="20"/>
        </w:rPr>
        <w:t xml:space="preserve">adult </w:t>
      </w:r>
      <w:r w:rsidRPr="00AA26FC">
        <w:rPr>
          <w:rFonts w:ascii="Helvetica" w:hAnsi="Helvetica"/>
          <w:sz w:val="20"/>
          <w:szCs w:val="20"/>
        </w:rPr>
        <w:t>dogs containing glucosamine, chondroitin, and green-lipped mussel to support joint health, flexibility, and mobility.</w:t>
      </w:r>
    </w:p>
    <w:p w14:paraId="4EE6B7B4" w14:textId="77777777" w:rsidR="00AA26FC" w:rsidRPr="0091099C" w:rsidRDefault="00AA26FC" w:rsidP="00194C19">
      <w:pPr>
        <w:rPr>
          <w:rFonts w:ascii="Helvetica" w:hAnsi="Helvetica"/>
          <w:sz w:val="20"/>
          <w:szCs w:val="20"/>
        </w:rPr>
      </w:pPr>
    </w:p>
    <w:p w14:paraId="59755C08" w14:textId="77777777" w:rsidR="00194C19" w:rsidRPr="0091099C" w:rsidRDefault="00241D0E" w:rsidP="00194C19">
      <w:pPr>
        <w:rPr>
          <w:rFonts w:ascii="Helvetica" w:hAnsi="Helvetica"/>
          <w:sz w:val="20"/>
          <w:szCs w:val="20"/>
        </w:rPr>
      </w:pPr>
      <w:r w:rsidRPr="0091099C">
        <w:rPr>
          <w:rFonts w:ascii="Helvetica" w:hAnsi="Helvetica"/>
          <w:sz w:val="20"/>
          <w:szCs w:val="20"/>
        </w:rPr>
        <w:t>Chicken Flavour</w:t>
      </w:r>
    </w:p>
    <w:p w14:paraId="06588723" w14:textId="77777777" w:rsidR="00194C19" w:rsidRPr="0091099C" w:rsidRDefault="00194C19" w:rsidP="00194C19">
      <w:pPr>
        <w:rPr>
          <w:rFonts w:ascii="Helvetica" w:hAnsi="Helvetica"/>
          <w:sz w:val="20"/>
          <w:szCs w:val="20"/>
        </w:rPr>
      </w:pPr>
    </w:p>
    <w:p w14:paraId="06E5F644" w14:textId="255F07EF" w:rsidR="00194C19" w:rsidRPr="0091099C" w:rsidRDefault="00D74EF9" w:rsidP="002D2022">
      <w:pPr>
        <w:rPr>
          <w:rFonts w:ascii="Helvetica" w:hAnsi="Helvetica"/>
          <w:sz w:val="20"/>
          <w:szCs w:val="20"/>
        </w:rPr>
      </w:pPr>
      <w:r>
        <w:rPr>
          <w:rFonts w:ascii="Helvetica" w:hAnsi="Helvetica"/>
          <w:sz w:val="20"/>
          <w:szCs w:val="20"/>
        </w:rPr>
        <w:t>30</w:t>
      </w:r>
      <w:r w:rsidR="00241D0E" w:rsidRPr="0091099C">
        <w:rPr>
          <w:rFonts w:ascii="Helvetica" w:hAnsi="Helvetica"/>
          <w:sz w:val="20"/>
          <w:szCs w:val="20"/>
        </w:rPr>
        <w:t xml:space="preserve">0 </w:t>
      </w:r>
      <w:r w:rsidR="00CE7440" w:rsidRPr="0091099C">
        <w:rPr>
          <w:rFonts w:ascii="Helvetica" w:hAnsi="Helvetica"/>
          <w:sz w:val="20"/>
          <w:szCs w:val="20"/>
        </w:rPr>
        <w:t>Tablets</w:t>
      </w:r>
    </w:p>
    <w:p w14:paraId="7C8D55A7" w14:textId="77777777" w:rsidR="00395FD9" w:rsidRPr="0091099C" w:rsidRDefault="00395FD9" w:rsidP="00194C19">
      <w:pPr>
        <w:rPr>
          <w:rFonts w:ascii="Helvetica" w:hAnsi="Helvetica"/>
          <w:b/>
          <w:sz w:val="20"/>
          <w:szCs w:val="20"/>
          <w:u w:val="single"/>
        </w:rPr>
      </w:pPr>
    </w:p>
    <w:p w14:paraId="3F25427B" w14:textId="77777777" w:rsidR="00194C19" w:rsidRPr="0091099C" w:rsidRDefault="00194C19" w:rsidP="00194C19">
      <w:pPr>
        <w:rPr>
          <w:rFonts w:ascii="Helvetica" w:hAnsi="Helvetica"/>
          <w:b/>
          <w:sz w:val="20"/>
          <w:szCs w:val="20"/>
          <w:u w:val="single"/>
        </w:rPr>
      </w:pPr>
      <w:r w:rsidRPr="0091099C">
        <w:rPr>
          <w:rFonts w:ascii="Helvetica" w:hAnsi="Helvetica"/>
          <w:b/>
          <w:sz w:val="20"/>
          <w:szCs w:val="20"/>
          <w:u w:val="single"/>
        </w:rPr>
        <w:t>BACK LABEL</w:t>
      </w:r>
    </w:p>
    <w:p w14:paraId="13742FDE" w14:textId="77777777" w:rsidR="00194C19" w:rsidRPr="0091099C" w:rsidRDefault="00194C19" w:rsidP="00194C19">
      <w:pPr>
        <w:rPr>
          <w:rFonts w:ascii="Helvetica" w:hAnsi="Helvetica"/>
          <w:sz w:val="20"/>
          <w:szCs w:val="20"/>
        </w:rPr>
      </w:pPr>
    </w:p>
    <w:p w14:paraId="705F6B94" w14:textId="50ECF064" w:rsidR="00374912" w:rsidRPr="0091099C" w:rsidRDefault="00194C19" w:rsidP="00194C19">
      <w:pPr>
        <w:rPr>
          <w:rFonts w:ascii="Helvetica" w:hAnsi="Helvetica"/>
          <w:sz w:val="20"/>
          <w:szCs w:val="20"/>
        </w:rPr>
      </w:pPr>
      <w:r w:rsidRPr="0091099C">
        <w:rPr>
          <w:rFonts w:ascii="Helvetica" w:hAnsi="Helvetica"/>
          <w:b/>
          <w:sz w:val="20"/>
          <w:szCs w:val="20"/>
        </w:rPr>
        <w:t>Directions:</w:t>
      </w:r>
      <w:r w:rsidR="00EF5FBB">
        <w:rPr>
          <w:rFonts w:ascii="Helvetica" w:hAnsi="Helvetica"/>
          <w:b/>
          <w:sz w:val="20"/>
          <w:szCs w:val="20"/>
        </w:rPr>
        <w:t xml:space="preserve"> </w:t>
      </w:r>
      <w:r w:rsidR="00241D0E" w:rsidRPr="0091099C">
        <w:rPr>
          <w:rFonts w:ascii="Helvetica" w:hAnsi="Helvetica"/>
          <w:sz w:val="20"/>
          <w:szCs w:val="20"/>
        </w:rPr>
        <w:t xml:space="preserve">These tablets are designed to be eaten directly or as part of a meal, </w:t>
      </w:r>
      <w:proofErr w:type="gramStart"/>
      <w:r w:rsidR="00241D0E" w:rsidRPr="0091099C">
        <w:rPr>
          <w:rFonts w:ascii="Helvetica" w:hAnsi="Helvetica"/>
          <w:sz w:val="20"/>
          <w:szCs w:val="20"/>
        </w:rPr>
        <w:t>crushed</w:t>
      </w:r>
      <w:proofErr w:type="gramEnd"/>
      <w:r w:rsidR="00241D0E" w:rsidRPr="0091099C">
        <w:rPr>
          <w:rFonts w:ascii="Helvetica" w:hAnsi="Helvetica"/>
          <w:sz w:val="20"/>
          <w:szCs w:val="20"/>
        </w:rPr>
        <w:t xml:space="preserve"> if </w:t>
      </w:r>
      <w:r w:rsidR="00085095" w:rsidRPr="0091099C">
        <w:rPr>
          <w:rFonts w:ascii="Helvetica" w:hAnsi="Helvetica"/>
          <w:sz w:val="20"/>
          <w:szCs w:val="20"/>
        </w:rPr>
        <w:t>necessary,</w:t>
      </w:r>
      <w:r w:rsidR="00241D0E" w:rsidRPr="0091099C">
        <w:rPr>
          <w:rFonts w:ascii="Helvetica" w:hAnsi="Helvetica"/>
          <w:sz w:val="20"/>
          <w:szCs w:val="20"/>
        </w:rPr>
        <w:t xml:space="preserve"> into your </w:t>
      </w:r>
      <w:r w:rsidR="00374912" w:rsidRPr="0091099C">
        <w:rPr>
          <w:rFonts w:ascii="Helvetica" w:hAnsi="Helvetica"/>
          <w:sz w:val="20"/>
          <w:szCs w:val="20"/>
        </w:rPr>
        <w:t>pet’s</w:t>
      </w:r>
      <w:r w:rsidR="00241D0E" w:rsidRPr="0091099C">
        <w:rPr>
          <w:rFonts w:ascii="Helvetica" w:hAnsi="Helvetica"/>
          <w:sz w:val="20"/>
          <w:szCs w:val="20"/>
        </w:rPr>
        <w:t xml:space="preserve"> food or </w:t>
      </w:r>
      <w:r w:rsidR="006D13C8" w:rsidRPr="0091099C">
        <w:rPr>
          <w:rFonts w:ascii="Helvetica" w:hAnsi="Helvetica"/>
          <w:sz w:val="20"/>
          <w:szCs w:val="20"/>
        </w:rPr>
        <w:t xml:space="preserve">as </w:t>
      </w:r>
      <w:r w:rsidR="00241D0E" w:rsidRPr="0091099C">
        <w:rPr>
          <w:rFonts w:ascii="Helvetica" w:hAnsi="Helvetica"/>
          <w:sz w:val="20"/>
          <w:szCs w:val="20"/>
        </w:rPr>
        <w:t>a treat.</w:t>
      </w:r>
      <w:r w:rsidR="00374912" w:rsidRPr="0091099C">
        <w:rPr>
          <w:rFonts w:ascii="Helvetica" w:hAnsi="Helvetica"/>
          <w:sz w:val="20"/>
          <w:szCs w:val="20"/>
        </w:rPr>
        <w:t xml:space="preserve"> </w:t>
      </w:r>
    </w:p>
    <w:p w14:paraId="10E68614" w14:textId="77777777" w:rsidR="00224F44" w:rsidRPr="0091099C" w:rsidRDefault="00224F44" w:rsidP="00194C19">
      <w:pPr>
        <w:rPr>
          <w:rFonts w:ascii="Helvetica" w:hAnsi="Helvetica"/>
          <w:sz w:val="20"/>
          <w:szCs w:val="20"/>
        </w:rPr>
      </w:pPr>
    </w:p>
    <w:p w14:paraId="3B8749AE" w14:textId="38C374D5" w:rsidR="00224F44" w:rsidRPr="0091099C" w:rsidRDefault="00224F44" w:rsidP="00224F44">
      <w:pPr>
        <w:rPr>
          <w:rFonts w:ascii="Helvetica" w:hAnsi="Helvetica"/>
          <w:b/>
          <w:bCs/>
          <w:sz w:val="20"/>
          <w:szCs w:val="20"/>
        </w:rPr>
      </w:pPr>
      <w:r w:rsidRPr="0091099C">
        <w:rPr>
          <w:rFonts w:ascii="Helvetica" w:hAnsi="Helvetica"/>
          <w:b/>
          <w:bCs/>
          <w:sz w:val="20"/>
          <w:szCs w:val="20"/>
        </w:rPr>
        <w:t xml:space="preserve">Feeding Guide (based on your pet’s </w:t>
      </w:r>
      <w:r w:rsidR="00D86F3B" w:rsidRPr="0091099C">
        <w:rPr>
          <w:rFonts w:ascii="Helvetica" w:hAnsi="Helvetica"/>
          <w:b/>
          <w:bCs/>
          <w:sz w:val="20"/>
          <w:szCs w:val="20"/>
        </w:rPr>
        <w:t>body weight in</w:t>
      </w:r>
      <w:r w:rsidRPr="0091099C">
        <w:rPr>
          <w:rFonts w:ascii="Helvetica" w:hAnsi="Helvetica"/>
          <w:b/>
          <w:bCs/>
          <w:sz w:val="20"/>
          <w:szCs w:val="20"/>
        </w:rPr>
        <w:t xml:space="preserve"> kg):</w:t>
      </w:r>
    </w:p>
    <w:p w14:paraId="2F46F239" w14:textId="77777777" w:rsidR="00374912" w:rsidRPr="0091099C" w:rsidRDefault="00374912" w:rsidP="00194C19">
      <w:pPr>
        <w:rPr>
          <w:rFonts w:ascii="Helvetica" w:hAnsi="Helvetica"/>
          <w:sz w:val="20"/>
          <w:szCs w:val="20"/>
        </w:rPr>
      </w:pPr>
    </w:p>
    <w:p w14:paraId="3B98CD23" w14:textId="4B62D826" w:rsidR="00374912" w:rsidRPr="0091099C" w:rsidRDefault="00374912" w:rsidP="00194C19">
      <w:pPr>
        <w:rPr>
          <w:rFonts w:ascii="Helvetica" w:hAnsi="Helvetica"/>
          <w:b/>
          <w:bCs/>
          <w:sz w:val="20"/>
          <w:szCs w:val="20"/>
        </w:rPr>
      </w:pPr>
      <w:r w:rsidRPr="0091099C">
        <w:rPr>
          <w:rFonts w:ascii="Helvetica" w:hAnsi="Helvetica"/>
          <w:b/>
          <w:bCs/>
          <w:sz w:val="20"/>
          <w:szCs w:val="20"/>
        </w:rPr>
        <w:t>Dogs:</w:t>
      </w:r>
    </w:p>
    <w:p w14:paraId="7A510D4A" w14:textId="1DF814CD" w:rsidR="00241D0E" w:rsidRPr="0091099C" w:rsidRDefault="00241D0E" w:rsidP="00194C19">
      <w:pPr>
        <w:rPr>
          <w:rFonts w:ascii="Helvetica" w:hAnsi="Helvetica"/>
          <w:sz w:val="20"/>
          <w:szCs w:val="20"/>
        </w:rPr>
      </w:pPr>
      <w:r w:rsidRPr="0091099C">
        <w:rPr>
          <w:rFonts w:ascii="Helvetica" w:hAnsi="Helvetica"/>
          <w:sz w:val="20"/>
          <w:szCs w:val="20"/>
        </w:rPr>
        <w:t>Up to 15kg: 1 tablet per day</w:t>
      </w:r>
    </w:p>
    <w:p w14:paraId="1277BF4E" w14:textId="1A091D48" w:rsidR="00241D0E" w:rsidRPr="0091099C" w:rsidRDefault="00241D0E" w:rsidP="00194C19">
      <w:pPr>
        <w:rPr>
          <w:rFonts w:ascii="Helvetica" w:hAnsi="Helvetica"/>
          <w:sz w:val="20"/>
          <w:szCs w:val="20"/>
        </w:rPr>
      </w:pPr>
      <w:r w:rsidRPr="0091099C">
        <w:rPr>
          <w:rFonts w:ascii="Helvetica" w:hAnsi="Helvetica"/>
          <w:sz w:val="20"/>
          <w:szCs w:val="20"/>
        </w:rPr>
        <w:t>16-30kg: 2 tablets per day</w:t>
      </w:r>
    </w:p>
    <w:p w14:paraId="16F2CAB6" w14:textId="77777777" w:rsidR="00241D0E" w:rsidRPr="0091099C" w:rsidRDefault="00241D0E" w:rsidP="00194C19">
      <w:pPr>
        <w:rPr>
          <w:rFonts w:ascii="Helvetica" w:hAnsi="Helvetica"/>
          <w:sz w:val="20"/>
          <w:szCs w:val="20"/>
        </w:rPr>
      </w:pPr>
      <w:r w:rsidRPr="0091099C">
        <w:rPr>
          <w:rFonts w:ascii="Helvetica" w:hAnsi="Helvetica"/>
          <w:sz w:val="20"/>
          <w:szCs w:val="20"/>
        </w:rPr>
        <w:t>31-45kg: 3 tablets per day</w:t>
      </w:r>
    </w:p>
    <w:p w14:paraId="7B576482" w14:textId="77777777" w:rsidR="009858DE" w:rsidRPr="0091099C" w:rsidRDefault="00241D0E" w:rsidP="00194C19">
      <w:pPr>
        <w:rPr>
          <w:rFonts w:ascii="Helvetica" w:hAnsi="Helvetica"/>
          <w:sz w:val="20"/>
          <w:szCs w:val="20"/>
        </w:rPr>
      </w:pPr>
      <w:r w:rsidRPr="0091099C">
        <w:rPr>
          <w:rFonts w:ascii="Helvetica" w:hAnsi="Helvetica"/>
          <w:sz w:val="20"/>
          <w:szCs w:val="20"/>
        </w:rPr>
        <w:t>Over 45kg: 4 tablets per day</w:t>
      </w:r>
    </w:p>
    <w:p w14:paraId="62B7B880" w14:textId="77777777" w:rsidR="009858DE" w:rsidRPr="0091099C" w:rsidRDefault="009858DE" w:rsidP="00194C19">
      <w:pPr>
        <w:rPr>
          <w:rFonts w:ascii="Helvetica" w:hAnsi="Helvetica"/>
          <w:sz w:val="20"/>
          <w:szCs w:val="20"/>
        </w:rPr>
      </w:pPr>
    </w:p>
    <w:p w14:paraId="7AD4BA2D" w14:textId="1FEF917B" w:rsidR="0080672F" w:rsidRDefault="005F7D7F" w:rsidP="00194C19">
      <w:pPr>
        <w:rPr>
          <w:rFonts w:ascii="Helvetica" w:hAnsi="Helvetica"/>
          <w:sz w:val="20"/>
          <w:szCs w:val="20"/>
        </w:rPr>
      </w:pPr>
      <w:r w:rsidRPr="005F7D7F">
        <w:rPr>
          <w:rFonts w:ascii="Helvetica" w:hAnsi="Helvetica"/>
          <w:sz w:val="20"/>
          <w:szCs w:val="20"/>
        </w:rPr>
        <w:t xml:space="preserve">For initial use or as </w:t>
      </w:r>
      <w:r w:rsidR="00EF5FBB">
        <w:rPr>
          <w:rFonts w:ascii="Helvetica" w:hAnsi="Helvetica"/>
          <w:sz w:val="20"/>
          <w:szCs w:val="20"/>
        </w:rPr>
        <w:t>your vet advises</w:t>
      </w:r>
      <w:r w:rsidRPr="005F7D7F">
        <w:rPr>
          <w:rFonts w:ascii="Helvetica" w:hAnsi="Helvetica"/>
          <w:sz w:val="20"/>
          <w:szCs w:val="20"/>
        </w:rPr>
        <w:t>, the feeding level may be doubled for the first 4-6 weeks. After this period, continue with the standard daily amount.</w:t>
      </w:r>
    </w:p>
    <w:p w14:paraId="04ED0906" w14:textId="77777777" w:rsidR="005F7D7F" w:rsidRPr="0091099C" w:rsidRDefault="005F7D7F" w:rsidP="00194C19">
      <w:pPr>
        <w:rPr>
          <w:rFonts w:ascii="Helvetica" w:hAnsi="Helvetica"/>
          <w:b/>
          <w:sz w:val="20"/>
          <w:szCs w:val="20"/>
        </w:rPr>
      </w:pPr>
    </w:p>
    <w:p w14:paraId="6810316F" w14:textId="37D00452" w:rsidR="009D41C5" w:rsidRDefault="009D41C5" w:rsidP="009D41C5">
      <w:pPr>
        <w:rPr>
          <w:rFonts w:ascii="Helvetica" w:hAnsi="Helvetica"/>
          <w:sz w:val="20"/>
          <w:szCs w:val="20"/>
        </w:rPr>
      </w:pPr>
      <w:r>
        <w:rPr>
          <w:rFonts w:ascii="Helvetica" w:hAnsi="Helvetica"/>
          <w:b/>
          <w:sz w:val="20"/>
          <w:szCs w:val="20"/>
        </w:rPr>
        <w:t>Composition</w:t>
      </w:r>
      <w:r w:rsidR="00194C19" w:rsidRPr="0091099C">
        <w:rPr>
          <w:rFonts w:ascii="Helvetica" w:hAnsi="Helvetica"/>
          <w:b/>
          <w:sz w:val="20"/>
          <w:szCs w:val="20"/>
        </w:rPr>
        <w:t>:</w:t>
      </w:r>
      <w:r w:rsidR="00EF5FBB">
        <w:rPr>
          <w:rFonts w:ascii="Helvetica" w:hAnsi="Helvetica"/>
          <w:b/>
          <w:sz w:val="20"/>
          <w:szCs w:val="20"/>
        </w:rPr>
        <w:t xml:space="preserve"> </w:t>
      </w:r>
      <w:r w:rsidR="007915B7" w:rsidRPr="007915B7">
        <w:rPr>
          <w:rFonts w:ascii="Helvetica" w:hAnsi="Helvetica"/>
          <w:sz w:val="20"/>
          <w:szCs w:val="20"/>
        </w:rPr>
        <w:t xml:space="preserve">Microcrystalline Cellulose (20.28%), Glucosamine Sulphate </w:t>
      </w:r>
      <w:r w:rsidR="007915B7" w:rsidRPr="007915B7">
        <w:rPr>
          <w:rFonts w:ascii="Helvetica" w:hAnsi="Helvetica"/>
          <w:b/>
          <w:bCs/>
          <w:sz w:val="20"/>
          <w:szCs w:val="20"/>
        </w:rPr>
        <w:t>(Crustaceans)</w:t>
      </w:r>
      <w:r w:rsidR="007915B7" w:rsidRPr="007915B7">
        <w:rPr>
          <w:rFonts w:ascii="Helvetica" w:hAnsi="Helvetica"/>
          <w:sz w:val="20"/>
          <w:szCs w:val="20"/>
        </w:rPr>
        <w:t xml:space="preserve"> (26.71%), Chondroitin Sulphate </w:t>
      </w:r>
      <w:r w:rsidR="007915B7" w:rsidRPr="007915B7">
        <w:rPr>
          <w:rFonts w:ascii="Helvetica" w:hAnsi="Helvetica"/>
          <w:b/>
          <w:bCs/>
          <w:sz w:val="20"/>
          <w:szCs w:val="20"/>
        </w:rPr>
        <w:t>(Avian)</w:t>
      </w:r>
      <w:r w:rsidR="007915B7" w:rsidRPr="007915B7">
        <w:rPr>
          <w:rFonts w:ascii="Helvetica" w:hAnsi="Helvetica"/>
          <w:sz w:val="20"/>
          <w:szCs w:val="20"/>
        </w:rPr>
        <w:t xml:space="preserve"> (16.91%), Green Lipped Mussel </w:t>
      </w:r>
      <w:r w:rsidR="007915B7" w:rsidRPr="007915B7">
        <w:rPr>
          <w:rFonts w:ascii="Helvetica" w:hAnsi="Helvetica"/>
          <w:b/>
          <w:bCs/>
          <w:sz w:val="20"/>
          <w:szCs w:val="20"/>
        </w:rPr>
        <w:t>(Molluscs)</w:t>
      </w:r>
      <w:r w:rsidR="007915B7" w:rsidRPr="007915B7">
        <w:rPr>
          <w:rFonts w:ascii="Helvetica" w:hAnsi="Helvetica"/>
          <w:sz w:val="20"/>
          <w:szCs w:val="20"/>
        </w:rPr>
        <w:t xml:space="preserve"> (15.21%), Methyl Sulfonyl Methane (MSM) (12.68%), Calcium Ascorbate (Vitamin C) (1.85%), Turmeric 95% Curcuminoids (1.60%), Manganese Citrate (2.31%), Sodium Hyaluronate (Hyaluronic Acid) (0.56%), </w:t>
      </w:r>
      <w:r w:rsidR="007915B7">
        <w:rPr>
          <w:rFonts w:ascii="Helvetica" w:hAnsi="Helvetica"/>
          <w:sz w:val="20"/>
          <w:szCs w:val="20"/>
        </w:rPr>
        <w:t xml:space="preserve">Natural </w:t>
      </w:r>
      <w:r w:rsidR="007915B7" w:rsidRPr="007915B7">
        <w:rPr>
          <w:rFonts w:ascii="Helvetica" w:hAnsi="Helvetica"/>
          <w:sz w:val="20"/>
          <w:szCs w:val="20"/>
        </w:rPr>
        <w:t>Chicken Flavour</w:t>
      </w:r>
      <w:r w:rsidR="007915B7">
        <w:rPr>
          <w:rFonts w:ascii="Helvetica" w:hAnsi="Helvetica"/>
          <w:sz w:val="20"/>
          <w:szCs w:val="20"/>
        </w:rPr>
        <w:t>ing</w:t>
      </w:r>
      <w:r w:rsidR="007915B7" w:rsidRPr="007915B7">
        <w:rPr>
          <w:rFonts w:ascii="Helvetica" w:hAnsi="Helvetica"/>
          <w:sz w:val="20"/>
          <w:szCs w:val="20"/>
        </w:rPr>
        <w:t xml:space="preserve"> (0.38%), Magnesium Stearate (0.76%), Silicon Dioxide (0.76%).</w:t>
      </w:r>
    </w:p>
    <w:p w14:paraId="1F495BE5" w14:textId="77777777" w:rsidR="007915B7" w:rsidRDefault="007915B7" w:rsidP="009D41C5">
      <w:pPr>
        <w:rPr>
          <w:rFonts w:ascii="Helvetica" w:hAnsi="Helvetica"/>
          <w:b/>
          <w:sz w:val="20"/>
          <w:szCs w:val="20"/>
        </w:rPr>
      </w:pPr>
    </w:p>
    <w:p w14:paraId="0E3D447B" w14:textId="4E1DCB61" w:rsidR="009D41C5" w:rsidRPr="00CB31D8" w:rsidRDefault="009D41C5" w:rsidP="009D41C5">
      <w:pPr>
        <w:rPr>
          <w:rFonts w:ascii="Helvetica" w:hAnsi="Helvetica"/>
          <w:b/>
          <w:sz w:val="20"/>
          <w:szCs w:val="20"/>
        </w:rPr>
      </w:pPr>
      <w:r w:rsidRPr="00CB31D8">
        <w:rPr>
          <w:rFonts w:ascii="Helvetica" w:hAnsi="Helvetica"/>
          <w:b/>
          <w:sz w:val="20"/>
          <w:szCs w:val="20"/>
        </w:rPr>
        <w:t>Additives (per tablet):</w:t>
      </w:r>
    </w:p>
    <w:p w14:paraId="4D67CC88" w14:textId="77777777" w:rsidR="009D41C5" w:rsidRDefault="009D41C5" w:rsidP="00A777E1">
      <w:pPr>
        <w:rPr>
          <w:rFonts w:ascii="Helvetica" w:hAnsi="Helvetica"/>
          <w:sz w:val="20"/>
          <w:szCs w:val="20"/>
        </w:rPr>
      </w:pPr>
    </w:p>
    <w:p w14:paraId="4F268795" w14:textId="77777777" w:rsidR="00EF5FBB" w:rsidRPr="009D41C5" w:rsidRDefault="00EF5FBB" w:rsidP="00EF5FBB">
      <w:pPr>
        <w:rPr>
          <w:rFonts w:ascii="Helvetica" w:hAnsi="Helvetica"/>
          <w:sz w:val="20"/>
          <w:szCs w:val="20"/>
        </w:rPr>
      </w:pPr>
      <w:r w:rsidRPr="009D41C5">
        <w:rPr>
          <w:rFonts w:ascii="Helvetica" w:hAnsi="Helvetica"/>
          <w:b/>
          <w:bCs/>
          <w:sz w:val="20"/>
          <w:szCs w:val="20"/>
        </w:rPr>
        <w:t>Technological Additives:</w:t>
      </w:r>
      <w:r w:rsidRPr="009D41C5">
        <w:rPr>
          <w:rFonts w:ascii="Helvetica" w:hAnsi="Helvetica"/>
          <w:sz w:val="20"/>
          <w:szCs w:val="20"/>
        </w:rPr>
        <w:t xml:space="preserve"> </w:t>
      </w:r>
      <w:r w:rsidRPr="00DE58EC">
        <w:rPr>
          <w:rFonts w:ascii="Helvetica" w:hAnsi="Helvetica"/>
          <w:bCs/>
          <w:sz w:val="20"/>
          <w:szCs w:val="20"/>
        </w:rPr>
        <w:t>Microcrystalline Cellulose (bulking agent)</w:t>
      </w:r>
      <w:r>
        <w:rPr>
          <w:rFonts w:ascii="Helvetica" w:hAnsi="Helvetica"/>
          <w:bCs/>
          <w:sz w:val="20"/>
          <w:szCs w:val="20"/>
        </w:rPr>
        <w:t xml:space="preserve">, </w:t>
      </w:r>
      <w:r w:rsidRPr="009D41C5">
        <w:rPr>
          <w:rFonts w:ascii="Helvetica" w:hAnsi="Helvetica"/>
          <w:sz w:val="20"/>
          <w:szCs w:val="20"/>
        </w:rPr>
        <w:t>Magnesium Stearate</w:t>
      </w:r>
      <w:r>
        <w:rPr>
          <w:rFonts w:ascii="Helvetica" w:hAnsi="Helvetica"/>
          <w:sz w:val="20"/>
          <w:szCs w:val="20"/>
        </w:rPr>
        <w:t xml:space="preserve"> </w:t>
      </w:r>
      <w:r w:rsidRPr="00DE58EC">
        <w:rPr>
          <w:rFonts w:ascii="Helvetica" w:hAnsi="Helvetica"/>
          <w:bCs/>
          <w:sz w:val="20"/>
          <w:szCs w:val="20"/>
        </w:rPr>
        <w:t>(flow agent)</w:t>
      </w:r>
      <w:r w:rsidRPr="009D41C5">
        <w:rPr>
          <w:rFonts w:ascii="Helvetica" w:hAnsi="Helvetica"/>
          <w:sz w:val="20"/>
          <w:szCs w:val="20"/>
        </w:rPr>
        <w:t>, Silicon Dioxide (Anti-Caking Agents).</w:t>
      </w:r>
    </w:p>
    <w:p w14:paraId="142C4269" w14:textId="2EA61A8F" w:rsidR="00EF5FBB" w:rsidRDefault="00EF5FBB" w:rsidP="00EF5FBB">
      <w:pPr>
        <w:rPr>
          <w:rFonts w:ascii="Helvetica" w:hAnsi="Helvetica"/>
          <w:bCs/>
          <w:sz w:val="20"/>
          <w:szCs w:val="20"/>
        </w:rPr>
      </w:pPr>
      <w:r w:rsidRPr="007915B7">
        <w:rPr>
          <w:rFonts w:ascii="Helvetica" w:hAnsi="Helvetica"/>
          <w:b/>
          <w:bCs/>
          <w:sz w:val="20"/>
          <w:szCs w:val="20"/>
        </w:rPr>
        <w:t>Sensory Additives:</w:t>
      </w:r>
      <w:r w:rsidRPr="009D41C5">
        <w:rPr>
          <w:rFonts w:ascii="Helvetica" w:hAnsi="Helvetica"/>
          <w:sz w:val="20"/>
          <w:szCs w:val="20"/>
        </w:rPr>
        <w:t xml:space="preserve"> </w:t>
      </w:r>
      <w:r w:rsidRPr="00DE58EC">
        <w:rPr>
          <w:rFonts w:ascii="Helvetica" w:hAnsi="Helvetica"/>
          <w:bCs/>
          <w:sz w:val="20"/>
          <w:szCs w:val="20"/>
        </w:rPr>
        <w:t>Natural Chicken Flavouring</w:t>
      </w:r>
    </w:p>
    <w:p w14:paraId="00FC837A" w14:textId="77777777" w:rsidR="00EF5FBB" w:rsidRDefault="00EF5FBB" w:rsidP="00EF5FBB">
      <w:pPr>
        <w:rPr>
          <w:rFonts w:ascii="Helvetica" w:hAnsi="Helvetica"/>
          <w:b/>
          <w:bCs/>
          <w:sz w:val="20"/>
          <w:szCs w:val="20"/>
        </w:rPr>
      </w:pPr>
      <w:r w:rsidRPr="007915B7">
        <w:rPr>
          <w:rFonts w:ascii="Helvetica" w:hAnsi="Helvetica"/>
          <w:b/>
          <w:bCs/>
          <w:sz w:val="20"/>
          <w:szCs w:val="20"/>
        </w:rPr>
        <w:t>Nutritional Additives</w:t>
      </w:r>
    </w:p>
    <w:p w14:paraId="4E1DAB28" w14:textId="77777777" w:rsidR="00E8333D" w:rsidRDefault="00E8333D" w:rsidP="00E8333D">
      <w:pPr>
        <w:rPr>
          <w:rFonts w:ascii="Helvetica" w:hAnsi="Helvetica"/>
          <w:sz w:val="20"/>
          <w:szCs w:val="20"/>
        </w:rPr>
      </w:pPr>
      <w:r w:rsidRPr="007E6DED">
        <w:rPr>
          <w:rFonts w:ascii="Helvetica" w:hAnsi="Helvetica"/>
          <w:b/>
          <w:sz w:val="20"/>
          <w:szCs w:val="20"/>
        </w:rPr>
        <w:t>Vitamins:</w:t>
      </w:r>
      <w:r w:rsidRPr="008C345A">
        <w:rPr>
          <w:rFonts w:ascii="Helvetica" w:hAnsi="Helvetica"/>
          <w:sz w:val="20"/>
          <w:szCs w:val="20"/>
        </w:rPr>
        <w:t xml:space="preserve"> </w:t>
      </w:r>
      <w:r>
        <w:rPr>
          <w:rFonts w:ascii="Helvetica" w:hAnsi="Helvetica"/>
          <w:sz w:val="20"/>
          <w:szCs w:val="20"/>
        </w:rPr>
        <w:t xml:space="preserve">Vitamin C </w:t>
      </w:r>
      <w:r w:rsidRPr="008C345A">
        <w:rPr>
          <w:rFonts w:ascii="Helvetica" w:hAnsi="Helvetica"/>
          <w:sz w:val="20"/>
          <w:szCs w:val="20"/>
        </w:rPr>
        <w:t>1</w:t>
      </w:r>
      <w:r>
        <w:rPr>
          <w:rFonts w:ascii="Helvetica" w:hAnsi="Helvetica"/>
          <w:sz w:val="20"/>
          <w:szCs w:val="20"/>
        </w:rPr>
        <w:t>5</w:t>
      </w:r>
      <w:r w:rsidRPr="008C345A">
        <w:rPr>
          <w:rFonts w:ascii="Helvetica" w:hAnsi="Helvetica"/>
          <w:sz w:val="20"/>
          <w:szCs w:val="20"/>
        </w:rPr>
        <w:t>mg</w:t>
      </w:r>
      <w:r>
        <w:rPr>
          <w:rFonts w:ascii="Helvetica" w:hAnsi="Helvetica"/>
          <w:sz w:val="20"/>
          <w:szCs w:val="20"/>
        </w:rPr>
        <w:t>.</w:t>
      </w:r>
    </w:p>
    <w:p w14:paraId="633C0AA0" w14:textId="77777777" w:rsidR="00E8333D" w:rsidRDefault="00E8333D" w:rsidP="00E8333D">
      <w:pPr>
        <w:rPr>
          <w:rFonts w:ascii="Helvetica" w:hAnsi="Helvetica"/>
          <w:sz w:val="20"/>
          <w:szCs w:val="20"/>
        </w:rPr>
      </w:pPr>
      <w:r w:rsidRPr="008C345A">
        <w:rPr>
          <w:rFonts w:ascii="Helvetica" w:hAnsi="Helvetica"/>
          <w:b/>
          <w:bCs/>
          <w:sz w:val="20"/>
          <w:szCs w:val="20"/>
        </w:rPr>
        <w:t>Minerals</w:t>
      </w:r>
      <w:r>
        <w:rPr>
          <w:rFonts w:ascii="Helvetica" w:hAnsi="Helvetica"/>
          <w:b/>
          <w:bCs/>
          <w:sz w:val="20"/>
          <w:szCs w:val="20"/>
        </w:rPr>
        <w:t xml:space="preserve">: </w:t>
      </w:r>
      <w:r w:rsidRPr="008C345A">
        <w:rPr>
          <w:rFonts w:ascii="Helvetica" w:hAnsi="Helvetica"/>
          <w:sz w:val="20"/>
          <w:szCs w:val="20"/>
        </w:rPr>
        <w:t>Manganese 5mg</w:t>
      </w:r>
      <w:r>
        <w:rPr>
          <w:rFonts w:ascii="Helvetica" w:hAnsi="Helvetica"/>
          <w:sz w:val="20"/>
          <w:szCs w:val="20"/>
        </w:rPr>
        <w:t>.</w:t>
      </w:r>
    </w:p>
    <w:p w14:paraId="117087F3" w14:textId="77777777" w:rsidR="00E8333D" w:rsidRDefault="00E8333D" w:rsidP="00E8333D">
      <w:pPr>
        <w:rPr>
          <w:rFonts w:ascii="Helvetica" w:hAnsi="Helvetica"/>
          <w:sz w:val="20"/>
          <w:szCs w:val="20"/>
        </w:rPr>
      </w:pPr>
      <w:r w:rsidRPr="007E6DED">
        <w:rPr>
          <w:rFonts w:ascii="Helvetica" w:hAnsi="Helvetica"/>
          <w:b/>
          <w:sz w:val="20"/>
          <w:szCs w:val="20"/>
        </w:rPr>
        <w:t>Other Nutritional Compounds:</w:t>
      </w:r>
      <w:r w:rsidRPr="008C345A">
        <w:rPr>
          <w:rFonts w:ascii="Helvetica" w:hAnsi="Helvetica"/>
          <w:sz w:val="20"/>
          <w:szCs w:val="20"/>
        </w:rPr>
        <w:t xml:space="preserve"> Glucosamine 2</w:t>
      </w:r>
      <w:r>
        <w:rPr>
          <w:rFonts w:ascii="Helvetica" w:hAnsi="Helvetica"/>
          <w:sz w:val="20"/>
          <w:szCs w:val="20"/>
        </w:rPr>
        <w:t>50</w:t>
      </w:r>
      <w:r w:rsidRPr="008C345A">
        <w:rPr>
          <w:rFonts w:ascii="Helvetica" w:hAnsi="Helvetica"/>
          <w:sz w:val="20"/>
          <w:szCs w:val="20"/>
        </w:rPr>
        <w:t>mg, Chondroitin 1</w:t>
      </w:r>
      <w:r>
        <w:rPr>
          <w:rFonts w:ascii="Helvetica" w:hAnsi="Helvetica"/>
          <w:sz w:val="20"/>
          <w:szCs w:val="20"/>
        </w:rPr>
        <w:t>50mg</w:t>
      </w:r>
      <w:r w:rsidRPr="008C345A">
        <w:rPr>
          <w:rFonts w:ascii="Helvetica" w:hAnsi="Helvetica"/>
          <w:sz w:val="20"/>
          <w:szCs w:val="20"/>
        </w:rPr>
        <w:t xml:space="preserve">, </w:t>
      </w:r>
      <w:r w:rsidRPr="007E6DED">
        <w:rPr>
          <w:rFonts w:ascii="Helvetica" w:hAnsi="Helvetica"/>
          <w:bCs/>
          <w:sz w:val="20"/>
          <w:szCs w:val="20"/>
        </w:rPr>
        <w:t>MSM (</w:t>
      </w:r>
      <w:proofErr w:type="spellStart"/>
      <w:r w:rsidRPr="007E6DED">
        <w:rPr>
          <w:rFonts w:ascii="Helvetica" w:hAnsi="Helvetica"/>
          <w:bCs/>
          <w:sz w:val="20"/>
          <w:szCs w:val="20"/>
        </w:rPr>
        <w:t>Methylsulfonylmethane</w:t>
      </w:r>
      <w:proofErr w:type="spellEnd"/>
      <w:r w:rsidRPr="007E6DED">
        <w:rPr>
          <w:rFonts w:ascii="Helvetica" w:hAnsi="Helvetica"/>
          <w:bCs/>
          <w:sz w:val="20"/>
          <w:szCs w:val="20"/>
        </w:rPr>
        <w:t xml:space="preserve">) </w:t>
      </w:r>
      <w:r w:rsidRPr="008C345A">
        <w:rPr>
          <w:rFonts w:ascii="Helvetica" w:hAnsi="Helvetica"/>
          <w:sz w:val="20"/>
          <w:szCs w:val="20"/>
        </w:rPr>
        <w:t>125mg</w:t>
      </w:r>
      <w:r>
        <w:rPr>
          <w:rFonts w:ascii="Helvetica" w:hAnsi="Helvetica"/>
          <w:sz w:val="20"/>
          <w:szCs w:val="20"/>
        </w:rPr>
        <w:t xml:space="preserve">, </w:t>
      </w:r>
      <w:r w:rsidRPr="008C345A">
        <w:rPr>
          <w:rFonts w:ascii="Helvetica" w:hAnsi="Helvetica"/>
          <w:sz w:val="20"/>
          <w:szCs w:val="20"/>
        </w:rPr>
        <w:t>Hyaluronic Acid 5mg</w:t>
      </w:r>
      <w:r>
        <w:rPr>
          <w:rFonts w:ascii="Helvetica" w:hAnsi="Helvetica"/>
          <w:sz w:val="20"/>
          <w:szCs w:val="20"/>
        </w:rPr>
        <w:t>.</w:t>
      </w:r>
    </w:p>
    <w:p w14:paraId="251C375E" w14:textId="77777777" w:rsidR="00E8333D" w:rsidRPr="008C345A" w:rsidRDefault="00E8333D" w:rsidP="00E8333D">
      <w:pPr>
        <w:rPr>
          <w:rFonts w:ascii="Helvetica" w:hAnsi="Helvetica"/>
          <w:sz w:val="20"/>
          <w:szCs w:val="20"/>
        </w:rPr>
      </w:pPr>
      <w:r w:rsidRPr="007E6DED">
        <w:rPr>
          <w:rFonts w:ascii="Helvetica" w:hAnsi="Helvetica"/>
          <w:b/>
          <w:sz w:val="20"/>
          <w:szCs w:val="20"/>
        </w:rPr>
        <w:t>Marine-Derived Ingredients:</w:t>
      </w:r>
      <w:r w:rsidRPr="007E6DED">
        <w:rPr>
          <w:rFonts w:ascii="Helvetica" w:hAnsi="Helvetica"/>
          <w:bCs/>
          <w:sz w:val="20"/>
          <w:szCs w:val="20"/>
        </w:rPr>
        <w:t xml:space="preserve"> </w:t>
      </w:r>
      <w:r w:rsidRPr="008C345A">
        <w:rPr>
          <w:rFonts w:ascii="Helvetica" w:hAnsi="Helvetica"/>
          <w:sz w:val="20"/>
          <w:szCs w:val="20"/>
        </w:rPr>
        <w:t>Green Lipped Mussel</w:t>
      </w:r>
      <w:r>
        <w:rPr>
          <w:rFonts w:ascii="Helvetica" w:hAnsi="Helvetica"/>
          <w:sz w:val="20"/>
          <w:szCs w:val="20"/>
        </w:rPr>
        <w:t xml:space="preserve"> </w:t>
      </w:r>
      <w:r w:rsidRPr="008C345A">
        <w:rPr>
          <w:rFonts w:ascii="Helvetica" w:hAnsi="Helvetica"/>
          <w:sz w:val="20"/>
          <w:szCs w:val="20"/>
        </w:rPr>
        <w:t>150mg</w:t>
      </w:r>
      <w:r>
        <w:rPr>
          <w:rFonts w:ascii="Helvetica" w:hAnsi="Helvetica"/>
          <w:sz w:val="20"/>
          <w:szCs w:val="20"/>
        </w:rPr>
        <w:t>.</w:t>
      </w:r>
    </w:p>
    <w:p w14:paraId="4684CC91" w14:textId="77777777" w:rsidR="00E8333D" w:rsidRPr="008C345A" w:rsidRDefault="00E8333D" w:rsidP="00E8333D">
      <w:pPr>
        <w:rPr>
          <w:rFonts w:ascii="Helvetica" w:hAnsi="Helvetica"/>
          <w:sz w:val="20"/>
          <w:szCs w:val="20"/>
        </w:rPr>
      </w:pPr>
      <w:r w:rsidRPr="007E6DED">
        <w:rPr>
          <w:rFonts w:ascii="Helvetica" w:hAnsi="Helvetica"/>
          <w:b/>
          <w:sz w:val="20"/>
          <w:szCs w:val="20"/>
        </w:rPr>
        <w:t>Plant Extracts:</w:t>
      </w:r>
      <w:r w:rsidRPr="007E6DED">
        <w:rPr>
          <w:rFonts w:ascii="Helvetica" w:hAnsi="Helvetica"/>
          <w:bCs/>
          <w:sz w:val="20"/>
          <w:szCs w:val="20"/>
        </w:rPr>
        <w:t xml:space="preserve"> </w:t>
      </w:r>
      <w:r w:rsidRPr="008C345A">
        <w:rPr>
          <w:rFonts w:ascii="Helvetica" w:hAnsi="Helvetica"/>
          <w:sz w:val="20"/>
          <w:szCs w:val="20"/>
        </w:rPr>
        <w:t>Curcuminoids</w:t>
      </w:r>
      <w:r>
        <w:rPr>
          <w:rFonts w:ascii="Helvetica" w:hAnsi="Helvetica"/>
          <w:sz w:val="20"/>
          <w:szCs w:val="20"/>
        </w:rPr>
        <w:t xml:space="preserve"> (from Turmeric Extract)</w:t>
      </w:r>
      <w:r w:rsidRPr="008C345A">
        <w:rPr>
          <w:rFonts w:ascii="Helvetica" w:hAnsi="Helvetica"/>
          <w:sz w:val="20"/>
          <w:szCs w:val="20"/>
        </w:rPr>
        <w:t xml:space="preserve"> 15mg</w:t>
      </w:r>
    </w:p>
    <w:p w14:paraId="5923E6EF" w14:textId="77777777" w:rsidR="00382A2A" w:rsidRDefault="00382A2A" w:rsidP="00382A2A">
      <w:pPr>
        <w:rPr>
          <w:rFonts w:ascii="Helvetica" w:hAnsi="Helvetica"/>
          <w:b/>
          <w:sz w:val="20"/>
          <w:szCs w:val="20"/>
        </w:rPr>
      </w:pPr>
    </w:p>
    <w:p w14:paraId="6A93CF7D" w14:textId="02C9DBEF" w:rsidR="00382A2A" w:rsidRDefault="00382A2A" w:rsidP="00382A2A">
      <w:pPr>
        <w:rPr>
          <w:rFonts w:ascii="Helvetica" w:hAnsi="Helvetica"/>
          <w:sz w:val="20"/>
          <w:szCs w:val="20"/>
        </w:rPr>
      </w:pPr>
      <w:r w:rsidRPr="0091099C">
        <w:rPr>
          <w:rFonts w:ascii="Helvetica" w:hAnsi="Helvetica"/>
          <w:b/>
          <w:bCs/>
          <w:sz w:val="20"/>
          <w:szCs w:val="20"/>
        </w:rPr>
        <w:t>Analytical Constituents:</w:t>
      </w:r>
      <w:r w:rsidR="009D41C5">
        <w:rPr>
          <w:rFonts w:ascii="Helvetica" w:hAnsi="Helvetica"/>
          <w:b/>
          <w:bCs/>
          <w:sz w:val="20"/>
          <w:szCs w:val="20"/>
        </w:rPr>
        <w:t xml:space="preserve"> </w:t>
      </w:r>
      <w:r w:rsidRPr="0091099C">
        <w:rPr>
          <w:rFonts w:ascii="Helvetica" w:hAnsi="Helvetica"/>
          <w:sz w:val="20"/>
          <w:szCs w:val="20"/>
        </w:rPr>
        <w:t xml:space="preserve">Crude protein </w:t>
      </w:r>
      <w:r w:rsidR="0006436C" w:rsidRPr="0091099C">
        <w:rPr>
          <w:rFonts w:ascii="Helvetica" w:hAnsi="Helvetica"/>
          <w:sz w:val="20"/>
          <w:szCs w:val="20"/>
        </w:rPr>
        <w:t>13.3</w:t>
      </w:r>
      <w:r w:rsidRPr="0091099C">
        <w:rPr>
          <w:rFonts w:ascii="Helvetica" w:hAnsi="Helvetica"/>
          <w:sz w:val="20"/>
          <w:szCs w:val="20"/>
        </w:rPr>
        <w:t xml:space="preserve">%, Crude fats and oils </w:t>
      </w:r>
      <w:r w:rsidR="0006436C" w:rsidRPr="0091099C">
        <w:rPr>
          <w:rFonts w:ascii="Helvetica" w:hAnsi="Helvetica"/>
          <w:sz w:val="20"/>
          <w:szCs w:val="20"/>
        </w:rPr>
        <w:t>0.6</w:t>
      </w:r>
      <w:r w:rsidRPr="0091099C">
        <w:rPr>
          <w:rFonts w:ascii="Helvetica" w:hAnsi="Helvetica"/>
          <w:sz w:val="20"/>
          <w:szCs w:val="20"/>
        </w:rPr>
        <w:t xml:space="preserve">%, Crude fibre </w:t>
      </w:r>
      <w:r w:rsidR="0006436C" w:rsidRPr="0091099C">
        <w:rPr>
          <w:rFonts w:ascii="Helvetica" w:hAnsi="Helvetica"/>
          <w:sz w:val="20"/>
          <w:szCs w:val="20"/>
        </w:rPr>
        <w:t>9.5</w:t>
      </w:r>
      <w:r w:rsidRPr="0091099C">
        <w:rPr>
          <w:rFonts w:ascii="Helvetica" w:hAnsi="Helvetica"/>
          <w:sz w:val="20"/>
          <w:szCs w:val="20"/>
        </w:rPr>
        <w:t xml:space="preserve">%, Crude ash </w:t>
      </w:r>
      <w:r w:rsidR="0006436C" w:rsidRPr="0091099C">
        <w:rPr>
          <w:rFonts w:ascii="Helvetica" w:hAnsi="Helvetica"/>
          <w:sz w:val="20"/>
          <w:szCs w:val="20"/>
        </w:rPr>
        <w:t>13.1</w:t>
      </w:r>
      <w:r w:rsidRPr="0091099C">
        <w:rPr>
          <w:rFonts w:ascii="Helvetica" w:hAnsi="Helvetica"/>
          <w:sz w:val="20"/>
          <w:szCs w:val="20"/>
        </w:rPr>
        <w:t>%</w:t>
      </w:r>
      <w:r w:rsidR="0006436C" w:rsidRPr="0091099C">
        <w:rPr>
          <w:rFonts w:ascii="Helvetica" w:hAnsi="Helvetica"/>
          <w:sz w:val="20"/>
          <w:szCs w:val="20"/>
        </w:rPr>
        <w:t>, Moisture 8.8%</w:t>
      </w:r>
      <w:r w:rsidR="00437053" w:rsidRPr="0091099C">
        <w:rPr>
          <w:rFonts w:ascii="Helvetica" w:hAnsi="Helvetica"/>
          <w:sz w:val="20"/>
          <w:szCs w:val="20"/>
        </w:rPr>
        <w:t>.</w:t>
      </w:r>
    </w:p>
    <w:p w14:paraId="4071424F" w14:textId="77777777" w:rsidR="00E8333D" w:rsidRPr="0091099C" w:rsidRDefault="00E8333D" w:rsidP="00382A2A">
      <w:pPr>
        <w:rPr>
          <w:rFonts w:ascii="Helvetica" w:hAnsi="Helvetica"/>
          <w:sz w:val="20"/>
          <w:szCs w:val="20"/>
        </w:rPr>
      </w:pPr>
    </w:p>
    <w:p w14:paraId="0F901C73" w14:textId="77777777" w:rsidR="00E8333D" w:rsidRDefault="00E8333D" w:rsidP="00913D7F">
      <w:pPr>
        <w:rPr>
          <w:rFonts w:ascii="Helvetica" w:hAnsi="Helvetica"/>
          <w:b/>
          <w:sz w:val="20"/>
          <w:szCs w:val="20"/>
        </w:rPr>
      </w:pPr>
    </w:p>
    <w:p w14:paraId="67EED686" w14:textId="77777777" w:rsidR="00E8333D" w:rsidRDefault="00E8333D" w:rsidP="00913D7F">
      <w:pPr>
        <w:rPr>
          <w:rFonts w:ascii="Helvetica" w:hAnsi="Helvetica"/>
          <w:b/>
          <w:sz w:val="20"/>
          <w:szCs w:val="20"/>
        </w:rPr>
      </w:pPr>
    </w:p>
    <w:p w14:paraId="750E5808" w14:textId="77777777" w:rsidR="00E8333D" w:rsidRDefault="00E8333D" w:rsidP="00913D7F">
      <w:pPr>
        <w:rPr>
          <w:rFonts w:ascii="Helvetica" w:hAnsi="Helvetica"/>
          <w:b/>
          <w:sz w:val="20"/>
          <w:szCs w:val="20"/>
        </w:rPr>
      </w:pPr>
    </w:p>
    <w:p w14:paraId="21D0324B" w14:textId="50A8C159" w:rsidR="00913D7F" w:rsidRPr="0091099C" w:rsidRDefault="00194C19" w:rsidP="00913D7F">
      <w:pPr>
        <w:rPr>
          <w:rFonts w:ascii="Helvetica" w:hAnsi="Helvetica"/>
          <w:sz w:val="20"/>
          <w:szCs w:val="20"/>
        </w:rPr>
      </w:pPr>
      <w:r w:rsidRPr="0091099C">
        <w:rPr>
          <w:rFonts w:ascii="Helvetica" w:hAnsi="Helvetica"/>
          <w:b/>
          <w:sz w:val="20"/>
          <w:szCs w:val="20"/>
        </w:rPr>
        <w:t>Cautions:</w:t>
      </w:r>
      <w:r w:rsidR="00EF5FBB">
        <w:rPr>
          <w:rFonts w:ascii="Helvetica" w:hAnsi="Helvetica"/>
          <w:b/>
          <w:sz w:val="20"/>
          <w:szCs w:val="20"/>
        </w:rPr>
        <w:t xml:space="preserve"> </w:t>
      </w:r>
      <w:r w:rsidR="00C96863" w:rsidRPr="00C96863">
        <w:rPr>
          <w:rFonts w:ascii="Helvetica" w:hAnsi="Helvetica"/>
          <w:sz w:val="20"/>
          <w:szCs w:val="20"/>
        </w:rPr>
        <w:t>If your pet is under veterinary supervision, consult your veterinarian before use.</w:t>
      </w:r>
      <w:r w:rsidR="004A5AD6" w:rsidRPr="0091099C">
        <w:rPr>
          <w:rFonts w:ascii="Helvetica" w:hAnsi="Helvetica"/>
          <w:sz w:val="20"/>
          <w:szCs w:val="20"/>
        </w:rPr>
        <w:t xml:space="preserve"> Store in a cool, dry place. Keep out of reach of children. Do not exceed </w:t>
      </w:r>
      <w:r w:rsidR="007915B7">
        <w:rPr>
          <w:rFonts w:ascii="Helvetica" w:hAnsi="Helvetica"/>
          <w:sz w:val="20"/>
          <w:szCs w:val="20"/>
        </w:rPr>
        <w:t xml:space="preserve">the </w:t>
      </w:r>
      <w:r w:rsidR="004A5AD6" w:rsidRPr="0091099C">
        <w:rPr>
          <w:rFonts w:ascii="Helvetica" w:hAnsi="Helvetica"/>
          <w:sz w:val="20"/>
          <w:szCs w:val="20"/>
        </w:rPr>
        <w:t>recommended feeding level.</w:t>
      </w:r>
      <w:r w:rsidR="0091099C" w:rsidRPr="0091099C">
        <w:rPr>
          <w:rFonts w:ascii="Helvetica" w:hAnsi="Helvetica"/>
          <w:sz w:val="20"/>
          <w:szCs w:val="20"/>
        </w:rPr>
        <w:t xml:space="preserve"> </w:t>
      </w:r>
      <w:r w:rsidR="004A5AD6" w:rsidRPr="0091099C">
        <w:rPr>
          <w:rFonts w:ascii="Helvetica" w:hAnsi="Helvetica"/>
          <w:sz w:val="20"/>
          <w:szCs w:val="20"/>
        </w:rPr>
        <w:t>Not suitable for puppies below 12 weeks of age or pregnant/lactating bitches.</w:t>
      </w:r>
      <w:r w:rsidR="00913D7F" w:rsidRPr="0091099C">
        <w:rPr>
          <w:rFonts w:ascii="Helvetica" w:hAnsi="Helvetica"/>
          <w:sz w:val="20"/>
          <w:szCs w:val="20"/>
        </w:rPr>
        <w:t xml:space="preserve"> Not intended for human consumption. Fresh, clean drinking water should always be freely available.</w:t>
      </w:r>
    </w:p>
    <w:p w14:paraId="14FEF644" w14:textId="77777777" w:rsidR="00241D0E" w:rsidRPr="0091099C" w:rsidRDefault="00241D0E" w:rsidP="00194C19">
      <w:pPr>
        <w:rPr>
          <w:rFonts w:ascii="Helvetica" w:hAnsi="Helvetica"/>
          <w:sz w:val="20"/>
          <w:szCs w:val="20"/>
        </w:rPr>
      </w:pPr>
    </w:p>
    <w:p w14:paraId="42CE5335" w14:textId="77777777" w:rsidR="0091099C" w:rsidRPr="0091099C" w:rsidRDefault="0091099C" w:rsidP="0091099C">
      <w:pPr>
        <w:rPr>
          <w:rFonts w:ascii="Helvetica" w:hAnsi="Helvetica"/>
          <w:sz w:val="20"/>
          <w:szCs w:val="20"/>
        </w:rPr>
      </w:pPr>
      <w:r w:rsidRPr="0091099C">
        <w:rPr>
          <w:rFonts w:ascii="Helvetica" w:hAnsi="Helvetica"/>
          <w:b/>
          <w:sz w:val="20"/>
          <w:szCs w:val="20"/>
        </w:rPr>
        <w:t xml:space="preserve">Best Before: </w:t>
      </w:r>
      <w:r w:rsidRPr="0091099C">
        <w:rPr>
          <w:rFonts w:ascii="Helvetica" w:hAnsi="Helvetica"/>
          <w:sz w:val="20"/>
          <w:szCs w:val="20"/>
        </w:rPr>
        <w:t>For the best before end (BBE) and batch number, see the base of the bottle.</w:t>
      </w:r>
      <w:r w:rsidRPr="0091099C">
        <w:rPr>
          <w:rFonts w:ascii="Helvetica" w:hAnsi="Helvetica"/>
          <w:sz w:val="20"/>
          <w:szCs w:val="20"/>
        </w:rPr>
        <w:tab/>
      </w:r>
    </w:p>
    <w:p w14:paraId="005AEB21" w14:textId="77777777" w:rsidR="0091099C" w:rsidRPr="0091099C" w:rsidRDefault="0091099C" w:rsidP="0091099C">
      <w:pPr>
        <w:rPr>
          <w:rFonts w:ascii="Helvetica" w:hAnsi="Helvetica"/>
          <w:sz w:val="20"/>
          <w:szCs w:val="20"/>
        </w:rPr>
      </w:pPr>
    </w:p>
    <w:p w14:paraId="3AFB006B" w14:textId="77777777" w:rsidR="0091099C" w:rsidRPr="0091099C" w:rsidRDefault="0091099C" w:rsidP="0091099C">
      <w:pPr>
        <w:rPr>
          <w:rFonts w:ascii="Helvetica" w:hAnsi="Helvetica"/>
          <w:sz w:val="20"/>
          <w:szCs w:val="20"/>
        </w:rPr>
      </w:pPr>
      <w:r w:rsidRPr="0091099C">
        <w:rPr>
          <w:rFonts w:ascii="Helvetica" w:hAnsi="Helvetica"/>
          <w:sz w:val="20"/>
          <w:szCs w:val="20"/>
        </w:rPr>
        <w:t>Manufactured in the UK to GMP code of practice for:</w:t>
      </w:r>
    </w:p>
    <w:p w14:paraId="4A4BE1E3" w14:textId="77777777" w:rsidR="0091099C" w:rsidRPr="0091099C" w:rsidRDefault="0091099C" w:rsidP="0091099C">
      <w:pPr>
        <w:spacing w:after="5" w:line="248" w:lineRule="auto"/>
        <w:ind w:hanging="5"/>
        <w:rPr>
          <w:rFonts w:ascii="Helvetica" w:eastAsia="Trebuchet MS" w:hAnsi="Helvetica" w:cs="Helvetica"/>
          <w:color w:val="FF0000"/>
          <w:sz w:val="20"/>
          <w:szCs w:val="20"/>
        </w:rPr>
      </w:pPr>
      <w:r w:rsidRPr="0091099C">
        <w:rPr>
          <w:rFonts w:ascii="Helvetica" w:eastAsia="Trebuchet MS" w:hAnsi="Helvetica" w:cs="Helvetica"/>
          <w:color w:val="FF0000"/>
          <w:sz w:val="20"/>
          <w:szCs w:val="20"/>
        </w:rPr>
        <w:t xml:space="preserve">Name or business name and address of the food business operator.  </w:t>
      </w:r>
    </w:p>
    <w:p w14:paraId="5C25A199" w14:textId="77777777" w:rsidR="0091099C" w:rsidRPr="0091099C" w:rsidRDefault="0091099C" w:rsidP="0091099C">
      <w:pPr>
        <w:spacing w:after="5" w:line="248" w:lineRule="auto"/>
        <w:ind w:hanging="5"/>
        <w:rPr>
          <w:rFonts w:ascii="Helvetica" w:eastAsia="Trebuchet MS" w:hAnsi="Helvetica" w:cs="Helvetica"/>
          <w:color w:val="FF0000"/>
          <w:sz w:val="20"/>
          <w:szCs w:val="20"/>
        </w:rPr>
      </w:pPr>
    </w:p>
    <w:p w14:paraId="2AB54625" w14:textId="77777777" w:rsidR="0091099C" w:rsidRPr="0091099C" w:rsidRDefault="0091099C" w:rsidP="0091099C">
      <w:pPr>
        <w:spacing w:after="5" w:line="247" w:lineRule="auto"/>
        <w:rPr>
          <w:rFonts w:ascii="Helvetica" w:eastAsia="Trebuchet MS" w:hAnsi="Helvetica" w:cs="Helvetica"/>
          <w:color w:val="FF0000"/>
          <w:sz w:val="20"/>
          <w:szCs w:val="20"/>
        </w:rPr>
      </w:pPr>
      <w:bookmarkStart w:id="1" w:name="_Hlk149128913"/>
      <w:bookmarkStart w:id="2" w:name="_Hlk149123257"/>
      <w:r w:rsidRPr="0091099C">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1"/>
      <w:r w:rsidRPr="0091099C">
        <w:rPr>
          <w:rFonts w:ascii="Helvetica" w:eastAsia="Trebuchet MS" w:hAnsi="Helvetica" w:cs="Helvetica"/>
          <w:color w:val="FF0000"/>
          <w:sz w:val="20"/>
          <w:szCs w:val="20"/>
        </w:rPr>
        <w:t xml:space="preserve">. </w:t>
      </w:r>
    </w:p>
    <w:bookmarkEnd w:id="2"/>
    <w:p w14:paraId="6AB52546" w14:textId="77777777" w:rsidR="00395FD9" w:rsidRPr="0091099C" w:rsidRDefault="00395FD9" w:rsidP="00C27366">
      <w:pPr>
        <w:rPr>
          <w:rFonts w:ascii="Helvetica" w:hAnsi="Helvetica"/>
          <w:b/>
          <w:sz w:val="20"/>
          <w:szCs w:val="20"/>
        </w:rPr>
      </w:pPr>
    </w:p>
    <w:p w14:paraId="5BF28A19" w14:textId="442611BB" w:rsidR="00C27366" w:rsidRPr="0091099C" w:rsidRDefault="00C27366" w:rsidP="00C27366">
      <w:pPr>
        <w:rPr>
          <w:rFonts w:ascii="Helvetica" w:hAnsi="Helvetica"/>
          <w:b/>
          <w:sz w:val="20"/>
          <w:szCs w:val="20"/>
        </w:rPr>
      </w:pPr>
      <w:r w:rsidRPr="0091099C">
        <w:rPr>
          <w:rFonts w:ascii="Helvetica" w:hAnsi="Helvetica"/>
          <w:b/>
          <w:sz w:val="20"/>
          <w:szCs w:val="20"/>
        </w:rPr>
        <w:t xml:space="preserve">Please give </w:t>
      </w:r>
      <w:r w:rsidR="005F7D7F">
        <w:rPr>
          <w:rFonts w:ascii="Helvetica" w:hAnsi="Helvetica"/>
          <w:b/>
          <w:sz w:val="20"/>
          <w:szCs w:val="20"/>
        </w:rPr>
        <w:t xml:space="preserve">the </w:t>
      </w:r>
      <w:r w:rsidRPr="0091099C">
        <w:rPr>
          <w:rFonts w:ascii="Helvetica" w:hAnsi="Helvetica"/>
          <w:b/>
          <w:sz w:val="20"/>
          <w:szCs w:val="20"/>
        </w:rPr>
        <w:t xml:space="preserve">files </w:t>
      </w:r>
      <w:r w:rsidR="005F7D7F">
        <w:rPr>
          <w:rFonts w:ascii="Helvetica" w:hAnsi="Helvetica"/>
          <w:b/>
          <w:sz w:val="20"/>
          <w:szCs w:val="20"/>
        </w:rPr>
        <w:t xml:space="preserve">the </w:t>
      </w:r>
      <w:r w:rsidRPr="0091099C">
        <w:rPr>
          <w:rFonts w:ascii="Helvetica" w:hAnsi="Helvetica"/>
          <w:b/>
          <w:sz w:val="20"/>
          <w:szCs w:val="20"/>
        </w:rPr>
        <w:t>following file names:</w:t>
      </w:r>
    </w:p>
    <w:p w14:paraId="1DE123DE" w14:textId="77777777" w:rsidR="00C27366" w:rsidRPr="0091099C" w:rsidRDefault="00C27366" w:rsidP="00C27366">
      <w:pPr>
        <w:rPr>
          <w:rFonts w:ascii="Helvetica" w:hAnsi="Helvetica"/>
          <w:sz w:val="20"/>
          <w:szCs w:val="20"/>
        </w:rPr>
      </w:pPr>
      <w:r w:rsidRPr="0091099C">
        <w:rPr>
          <w:rFonts w:ascii="Helvetica" w:hAnsi="Helvetica"/>
          <w:sz w:val="20"/>
          <w:szCs w:val="20"/>
        </w:rPr>
        <w:t>Front Label: PL-416$front</w:t>
      </w:r>
    </w:p>
    <w:p w14:paraId="6129B040" w14:textId="6CDE878E" w:rsidR="00C27366" w:rsidRPr="0091099C" w:rsidRDefault="00C27366" w:rsidP="00C27366">
      <w:pPr>
        <w:rPr>
          <w:rFonts w:ascii="Helvetica" w:hAnsi="Helvetica"/>
          <w:sz w:val="20"/>
          <w:szCs w:val="20"/>
        </w:rPr>
      </w:pPr>
      <w:r w:rsidRPr="0091099C">
        <w:rPr>
          <w:rFonts w:ascii="Helvetica" w:hAnsi="Helvetica"/>
          <w:sz w:val="20"/>
          <w:szCs w:val="20"/>
        </w:rPr>
        <w:t>Back Label: PL-416$back</w:t>
      </w:r>
    </w:p>
    <w:p w14:paraId="1F5E37BF" w14:textId="77777777" w:rsidR="00395FD9" w:rsidRPr="0091099C" w:rsidRDefault="00395FD9" w:rsidP="00194C19">
      <w:pPr>
        <w:rPr>
          <w:rFonts w:ascii="Helvetica" w:hAnsi="Helvetica"/>
          <w:b/>
          <w:sz w:val="20"/>
          <w:szCs w:val="20"/>
        </w:rPr>
      </w:pPr>
    </w:p>
    <w:p w14:paraId="41F55B79" w14:textId="77777777" w:rsidR="00D74EF9" w:rsidRPr="002F7CCC" w:rsidRDefault="00D74EF9" w:rsidP="00D74EF9">
      <w:pPr>
        <w:rPr>
          <w:rFonts w:ascii="Helvetica" w:hAnsi="Helvetica"/>
          <w:b/>
          <w:sz w:val="20"/>
          <w:szCs w:val="20"/>
        </w:rPr>
      </w:pPr>
      <w:r w:rsidRPr="002F7CCC">
        <w:rPr>
          <w:rFonts w:ascii="Helvetica" w:hAnsi="Helvetica"/>
          <w:b/>
          <w:sz w:val="20"/>
          <w:szCs w:val="20"/>
        </w:rPr>
        <w:t>PACKAGING /LABEL DETAILS:</w:t>
      </w:r>
    </w:p>
    <w:p w14:paraId="7CC30972" w14:textId="77777777" w:rsidR="00D74EF9" w:rsidRPr="002F7CCC" w:rsidRDefault="00D74EF9" w:rsidP="00D74EF9">
      <w:pPr>
        <w:rPr>
          <w:rFonts w:ascii="Helvetica" w:hAnsi="Helvetica"/>
          <w:sz w:val="20"/>
          <w:szCs w:val="20"/>
        </w:rPr>
      </w:pPr>
      <w:r w:rsidRPr="002F7CCC">
        <w:rPr>
          <w:rFonts w:ascii="Helvetica" w:hAnsi="Helvetica"/>
          <w:sz w:val="20"/>
          <w:szCs w:val="20"/>
        </w:rPr>
        <w:t>This product is packed into a 3</w:t>
      </w:r>
      <w:r>
        <w:rPr>
          <w:rFonts w:ascii="Helvetica" w:hAnsi="Helvetica"/>
          <w:sz w:val="20"/>
          <w:szCs w:val="20"/>
        </w:rPr>
        <w:t>2</w:t>
      </w:r>
      <w:r w:rsidRPr="002F7CCC">
        <w:rPr>
          <w:rFonts w:ascii="Helvetica" w:hAnsi="Helvetica"/>
          <w:sz w:val="20"/>
          <w:szCs w:val="20"/>
        </w:rPr>
        <w:t>0ml flat mail packet bottle requiring 2 labels – 1 front and 1 back.</w:t>
      </w:r>
    </w:p>
    <w:p w14:paraId="614E481B" w14:textId="77777777" w:rsidR="00D74EF9" w:rsidRPr="002F7CCC" w:rsidRDefault="00D74EF9" w:rsidP="00D74EF9">
      <w:pPr>
        <w:rPr>
          <w:rFonts w:ascii="Helvetica" w:eastAsia="Times New Roman" w:hAnsi="Helvetica" w:cs="Times New Roman"/>
          <w:sz w:val="20"/>
          <w:szCs w:val="20"/>
          <w:lang w:eastAsia="en-GB"/>
        </w:rPr>
      </w:pPr>
    </w:p>
    <w:p w14:paraId="13313104" w14:textId="77777777" w:rsidR="00D74EF9" w:rsidRPr="002F7CCC" w:rsidRDefault="00D74EF9" w:rsidP="00D74EF9">
      <w:pPr>
        <w:rPr>
          <w:rFonts w:ascii="Helvetica" w:eastAsia="Times New Roman" w:hAnsi="Helvetica" w:cs="Times New Roman"/>
          <w:sz w:val="20"/>
          <w:szCs w:val="20"/>
          <w:lang w:eastAsia="en-GB"/>
        </w:rPr>
      </w:pPr>
      <w:r w:rsidRPr="002F7CCC">
        <w:rPr>
          <w:rFonts w:ascii="Helvetica" w:eastAsia="Times New Roman" w:hAnsi="Helvetica" w:cs="Times New Roman"/>
          <w:b/>
          <w:sz w:val="20"/>
          <w:szCs w:val="20"/>
          <w:lang w:eastAsia="en-GB"/>
        </w:rPr>
        <w:t>Label size:</w:t>
      </w:r>
      <w:r w:rsidRPr="002F7CCC">
        <w:rPr>
          <w:rFonts w:ascii="Helvetica" w:eastAsia="Times New Roman" w:hAnsi="Helvetica" w:cs="Times New Roman"/>
          <w:sz w:val="20"/>
          <w:szCs w:val="20"/>
          <w:lang w:eastAsia="en-GB"/>
        </w:rPr>
        <w:t xml:space="preserve"> </w:t>
      </w:r>
    </w:p>
    <w:p w14:paraId="61322DEF" w14:textId="77777777" w:rsidR="00D74EF9" w:rsidRDefault="00D74EF9" w:rsidP="00D74EF9">
      <w:pPr>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80mm x 140mm</w:t>
      </w:r>
      <w:r w:rsidRPr="002F7CCC">
        <w:rPr>
          <w:rFonts w:ascii="Helvetica" w:eastAsia="Times New Roman" w:hAnsi="Helvetica" w:cs="Times New Roman"/>
          <w:sz w:val="20"/>
          <w:szCs w:val="20"/>
          <w:lang w:eastAsia="en-GB"/>
        </w:rPr>
        <w:t xml:space="preserve"> at 600DPI</w:t>
      </w:r>
    </w:p>
    <w:p w14:paraId="5D190E9A" w14:textId="77777777" w:rsidR="00D74EF9" w:rsidRDefault="00D74EF9" w:rsidP="00D74EF9">
      <w:pPr>
        <w:rPr>
          <w:rFonts w:ascii="Helvetica" w:eastAsia="Times New Roman" w:hAnsi="Helvetica" w:cs="Times New Roman"/>
          <w:sz w:val="20"/>
          <w:szCs w:val="20"/>
          <w:lang w:eastAsia="en-GB"/>
        </w:rPr>
      </w:pPr>
    </w:p>
    <w:p w14:paraId="25520F8D" w14:textId="77777777" w:rsidR="00D74EF9" w:rsidRPr="002D76D1" w:rsidRDefault="00D74EF9" w:rsidP="00D74EF9">
      <w:pPr>
        <w:rPr>
          <w:rFonts w:ascii="Helvetica" w:hAnsi="Helvetica" w:cs="Helvetica"/>
          <w:b/>
          <w:bCs/>
          <w:sz w:val="20"/>
          <w:szCs w:val="20"/>
        </w:rPr>
      </w:pPr>
      <w:r w:rsidRPr="002D76D1">
        <w:rPr>
          <w:rFonts w:ascii="Helvetica" w:hAnsi="Helvetica" w:cs="Helvetica"/>
          <w:b/>
          <w:bCs/>
          <w:sz w:val="20"/>
          <w:szCs w:val="20"/>
        </w:rPr>
        <w:t xml:space="preserve">Note: </w:t>
      </w:r>
      <w:r w:rsidRPr="002D76D1">
        <w:rPr>
          <w:rFonts w:ascii="Helvetica" w:hAnsi="Helvetica" w:cs="Helvetica"/>
          <w:sz w:val="20"/>
          <w:szCs w:val="20"/>
        </w:rPr>
        <w:t>Label Artwork</w:t>
      </w:r>
      <w:r w:rsidRPr="002D76D1">
        <w:rPr>
          <w:rFonts w:ascii="Helvetica" w:hAnsi="Helvetica" w:cs="Helvetica"/>
          <w:b/>
          <w:bCs/>
          <w:sz w:val="20"/>
          <w:szCs w:val="20"/>
        </w:rPr>
        <w:t xml:space="preserve"> </w:t>
      </w:r>
      <w:r w:rsidRPr="002D76D1">
        <w:rPr>
          <w:rFonts w:ascii="Helvetica" w:hAnsi="Helvetica" w:cs="Helvetica"/>
          <w:sz w:val="20"/>
          <w:szCs w:val="20"/>
        </w:rPr>
        <w:t xml:space="preserve">Design must have an additional 2mm bleed on each side for print. File size submitted is, therefore </w:t>
      </w:r>
      <w:r>
        <w:rPr>
          <w:rFonts w:ascii="Helvetica" w:hAnsi="Helvetica" w:cs="Helvetica"/>
          <w:b/>
          <w:bCs/>
          <w:sz w:val="20"/>
          <w:szCs w:val="20"/>
        </w:rPr>
        <w:t>84</w:t>
      </w:r>
      <w:r w:rsidRPr="002D76D1">
        <w:rPr>
          <w:rFonts w:ascii="Helvetica" w:hAnsi="Helvetica" w:cs="Helvetica"/>
          <w:b/>
          <w:bCs/>
          <w:sz w:val="20"/>
          <w:szCs w:val="20"/>
        </w:rPr>
        <w:t xml:space="preserve">mm x </w:t>
      </w:r>
      <w:r>
        <w:rPr>
          <w:rFonts w:ascii="Helvetica" w:hAnsi="Helvetica" w:cs="Helvetica"/>
          <w:b/>
          <w:bCs/>
          <w:sz w:val="20"/>
          <w:szCs w:val="20"/>
        </w:rPr>
        <w:t>144</w:t>
      </w:r>
      <w:r w:rsidRPr="002D76D1">
        <w:rPr>
          <w:rFonts w:ascii="Helvetica" w:hAnsi="Helvetica" w:cs="Helvetica"/>
          <w:b/>
          <w:bCs/>
          <w:sz w:val="20"/>
          <w:szCs w:val="20"/>
        </w:rPr>
        <w:t xml:space="preserve">mm. </w:t>
      </w:r>
    </w:p>
    <w:p w14:paraId="582B5363" w14:textId="77777777" w:rsidR="00D74EF9" w:rsidRPr="002D76D1" w:rsidRDefault="00D74EF9" w:rsidP="00D74EF9">
      <w:pPr>
        <w:rPr>
          <w:rFonts w:ascii="Helvetica" w:hAnsi="Helvetica" w:cs="Helvetica"/>
          <w:b/>
          <w:bCs/>
          <w:sz w:val="20"/>
          <w:szCs w:val="20"/>
        </w:rPr>
      </w:pPr>
    </w:p>
    <w:p w14:paraId="112ADB87" w14:textId="77777777" w:rsidR="00D74EF9" w:rsidRPr="002D76D1" w:rsidRDefault="00D74EF9" w:rsidP="00D74EF9">
      <w:pPr>
        <w:rPr>
          <w:rFonts w:ascii="Helvetica" w:hAnsi="Helvetica"/>
          <w:color w:val="0000FF" w:themeColor="hyperlink"/>
          <w:sz w:val="20"/>
          <w:szCs w:val="20"/>
          <w:u w:val="single"/>
        </w:rPr>
      </w:pPr>
      <w:r w:rsidRPr="002D76D1">
        <w:rPr>
          <w:rFonts w:ascii="Helvetica" w:hAnsi="Helvetica"/>
          <w:sz w:val="20"/>
          <w:szCs w:val="20"/>
        </w:rPr>
        <w:t xml:space="preserve">See this page for more details - </w:t>
      </w:r>
      <w:hyperlink r:id="rId6" w:history="1">
        <w:r w:rsidRPr="002D76D1">
          <w:rPr>
            <w:rStyle w:val="Hyperlink"/>
            <w:rFonts w:ascii="Helvetica" w:hAnsi="Helvetica"/>
            <w:sz w:val="20"/>
            <w:szCs w:val="20"/>
          </w:rPr>
          <w:t>https://support.nutribl.com/support/solutions/articles/9000143837-can-we-design-our-own-labels-for-private-label-</w:t>
        </w:r>
      </w:hyperlink>
    </w:p>
    <w:p w14:paraId="6B123C1B" w14:textId="77777777" w:rsidR="0091099C" w:rsidRPr="0091099C" w:rsidRDefault="0091099C" w:rsidP="003D6C59">
      <w:pPr>
        <w:rPr>
          <w:rFonts w:ascii="Helvetica" w:eastAsia="Times New Roman" w:hAnsi="Helvetica" w:cs="Times New Roman"/>
          <w:sz w:val="20"/>
          <w:szCs w:val="20"/>
          <w:lang w:eastAsia="en-GB"/>
        </w:rPr>
      </w:pPr>
    </w:p>
    <w:p w14:paraId="34941EE5" w14:textId="41E5E24D" w:rsidR="00767378" w:rsidRPr="0091099C" w:rsidRDefault="00767378" w:rsidP="00194C19">
      <w:pPr>
        <w:rPr>
          <w:rFonts w:ascii="Helvetica" w:hAnsi="Helvetica"/>
          <w:sz w:val="20"/>
          <w:szCs w:val="20"/>
        </w:rPr>
      </w:pPr>
    </w:p>
    <w:p w14:paraId="2B278934" w14:textId="26C75294" w:rsidR="00ED2E28" w:rsidRPr="0091099C" w:rsidRDefault="00ED2E28" w:rsidP="00194C19">
      <w:pPr>
        <w:rPr>
          <w:rFonts w:ascii="Helvetica" w:hAnsi="Helvetica"/>
          <w:sz w:val="20"/>
          <w:szCs w:val="20"/>
        </w:rPr>
      </w:pPr>
    </w:p>
    <w:p w14:paraId="47B7C491" w14:textId="6FFCCF7B" w:rsidR="00ED2E28" w:rsidRPr="0091099C" w:rsidRDefault="00ED2E28" w:rsidP="00194C19">
      <w:pPr>
        <w:rPr>
          <w:rFonts w:ascii="Helvetica" w:hAnsi="Helvetica"/>
          <w:sz w:val="20"/>
          <w:szCs w:val="20"/>
        </w:rPr>
      </w:pPr>
    </w:p>
    <w:p w14:paraId="50B09599" w14:textId="2167E86C" w:rsidR="00ED2E28" w:rsidRPr="0091099C" w:rsidRDefault="00ED2E28" w:rsidP="00194C19">
      <w:pPr>
        <w:rPr>
          <w:rFonts w:ascii="Helvetica" w:hAnsi="Helvetica"/>
          <w:sz w:val="20"/>
          <w:szCs w:val="20"/>
        </w:rPr>
      </w:pPr>
    </w:p>
    <w:p w14:paraId="4B95C5AC" w14:textId="77777777" w:rsidR="00ED2E28" w:rsidRPr="0091099C" w:rsidRDefault="00ED2E28" w:rsidP="005F7D7F">
      <w:pPr>
        <w:pStyle w:val="Heading2"/>
        <w:rPr>
          <w:lang w:eastAsia="en-GB"/>
        </w:rPr>
      </w:pPr>
      <w:r w:rsidRPr="0091099C">
        <w:rPr>
          <w:lang w:eastAsia="en-GB"/>
        </w:rPr>
        <w:t>Version Control:</w:t>
      </w:r>
      <w:r w:rsidRPr="0091099C">
        <w:rPr>
          <w:lang w:eastAsia="en-GB"/>
        </w:rPr>
        <w:br/>
      </w:r>
    </w:p>
    <w:tbl>
      <w:tblPr>
        <w:tblStyle w:val="TableGrid"/>
        <w:tblW w:w="8295" w:type="dxa"/>
        <w:tblInd w:w="-5" w:type="dxa"/>
        <w:tblLook w:val="04A0" w:firstRow="1" w:lastRow="0" w:firstColumn="1" w:lastColumn="0" w:noHBand="0" w:noVBand="1"/>
      </w:tblPr>
      <w:tblGrid>
        <w:gridCol w:w="950"/>
        <w:gridCol w:w="1035"/>
        <w:gridCol w:w="5372"/>
        <w:gridCol w:w="938"/>
      </w:tblGrid>
      <w:tr w:rsidR="00ED2E28" w:rsidRPr="0091099C" w14:paraId="2A2F9257" w14:textId="77777777" w:rsidTr="0091099C">
        <w:tc>
          <w:tcPr>
            <w:tcW w:w="950" w:type="dxa"/>
            <w:shd w:val="clear" w:color="auto" w:fill="DDD9C3" w:themeFill="background2" w:themeFillShade="E6"/>
          </w:tcPr>
          <w:p w14:paraId="4BCD25B6"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Version</w:t>
            </w:r>
          </w:p>
        </w:tc>
        <w:tc>
          <w:tcPr>
            <w:tcW w:w="1035" w:type="dxa"/>
            <w:shd w:val="clear" w:color="auto" w:fill="DDD9C3" w:themeFill="background2" w:themeFillShade="E6"/>
          </w:tcPr>
          <w:p w14:paraId="182C82DF"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Date</w:t>
            </w:r>
          </w:p>
        </w:tc>
        <w:tc>
          <w:tcPr>
            <w:tcW w:w="5386" w:type="dxa"/>
            <w:shd w:val="clear" w:color="auto" w:fill="DDD9C3" w:themeFill="background2" w:themeFillShade="E6"/>
          </w:tcPr>
          <w:p w14:paraId="7EA570FC"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Change</w:t>
            </w:r>
          </w:p>
        </w:tc>
        <w:tc>
          <w:tcPr>
            <w:tcW w:w="924" w:type="dxa"/>
            <w:shd w:val="clear" w:color="auto" w:fill="DDD9C3" w:themeFill="background2" w:themeFillShade="E6"/>
          </w:tcPr>
          <w:p w14:paraId="2BEC7ACB"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Author:</w:t>
            </w:r>
          </w:p>
        </w:tc>
      </w:tr>
      <w:tr w:rsidR="00ED2E28" w:rsidRPr="0091099C" w14:paraId="1F04712F" w14:textId="77777777" w:rsidTr="0091099C">
        <w:tc>
          <w:tcPr>
            <w:tcW w:w="950" w:type="dxa"/>
          </w:tcPr>
          <w:p w14:paraId="7E0DF037" w14:textId="56F066AC" w:rsidR="00ED2E28" w:rsidRPr="0091099C" w:rsidRDefault="00ED2E28" w:rsidP="00021988">
            <w:pPr>
              <w:spacing w:after="29" w:line="239" w:lineRule="auto"/>
              <w:ind w:right="-9"/>
              <w:rPr>
                <w:rFonts w:ascii="Helvetica" w:hAnsi="Helvetica" w:cs="Arial"/>
              </w:rPr>
            </w:pPr>
            <w:r w:rsidRPr="0091099C">
              <w:rPr>
                <w:rFonts w:ascii="Helvetica" w:hAnsi="Helvetica" w:cs="Arial"/>
              </w:rPr>
              <w:t>V1</w:t>
            </w:r>
          </w:p>
        </w:tc>
        <w:tc>
          <w:tcPr>
            <w:tcW w:w="1035" w:type="dxa"/>
          </w:tcPr>
          <w:p w14:paraId="77C55B4C" w14:textId="02950B19" w:rsidR="00ED2E28" w:rsidRPr="0091099C" w:rsidRDefault="00ED2E28" w:rsidP="00021988">
            <w:pPr>
              <w:spacing w:after="29" w:line="239" w:lineRule="auto"/>
              <w:ind w:right="-9"/>
              <w:rPr>
                <w:rFonts w:ascii="Helvetica" w:hAnsi="Helvetica" w:cs="Arial"/>
              </w:rPr>
            </w:pPr>
            <w:r w:rsidRPr="0091099C">
              <w:rPr>
                <w:rFonts w:ascii="Helvetica" w:hAnsi="Helvetica" w:cs="Arial"/>
              </w:rPr>
              <w:t>03.07.18</w:t>
            </w:r>
          </w:p>
        </w:tc>
        <w:tc>
          <w:tcPr>
            <w:tcW w:w="5386" w:type="dxa"/>
          </w:tcPr>
          <w:p w14:paraId="694C7369" w14:textId="77777777" w:rsidR="00ED2E28" w:rsidRPr="0091099C" w:rsidRDefault="00ED2E28" w:rsidP="00021988">
            <w:pPr>
              <w:spacing w:after="29" w:line="239" w:lineRule="auto"/>
              <w:ind w:right="-9"/>
              <w:rPr>
                <w:rFonts w:ascii="Helvetica" w:hAnsi="Helvetica" w:cs="Arial"/>
              </w:rPr>
            </w:pPr>
          </w:p>
        </w:tc>
        <w:tc>
          <w:tcPr>
            <w:tcW w:w="924" w:type="dxa"/>
          </w:tcPr>
          <w:p w14:paraId="34F46647" w14:textId="62E01351" w:rsidR="00ED2E28" w:rsidRPr="0091099C" w:rsidRDefault="00ED2E28" w:rsidP="00021988">
            <w:pPr>
              <w:spacing w:after="29" w:line="239" w:lineRule="auto"/>
              <w:ind w:right="-9"/>
              <w:rPr>
                <w:rFonts w:ascii="Helvetica" w:hAnsi="Helvetica" w:cs="Arial"/>
              </w:rPr>
            </w:pPr>
            <w:r w:rsidRPr="0091099C">
              <w:rPr>
                <w:rFonts w:ascii="Helvetica" w:hAnsi="Helvetica" w:cs="Arial"/>
              </w:rPr>
              <w:t>JN</w:t>
            </w:r>
          </w:p>
        </w:tc>
      </w:tr>
      <w:tr w:rsidR="00ED2E28" w:rsidRPr="0091099C" w14:paraId="2035F003" w14:textId="77777777" w:rsidTr="0091099C">
        <w:tc>
          <w:tcPr>
            <w:tcW w:w="950" w:type="dxa"/>
          </w:tcPr>
          <w:p w14:paraId="0876E52E" w14:textId="0E6D9B1E" w:rsidR="00ED2E28" w:rsidRPr="0091099C" w:rsidRDefault="00ED2E28" w:rsidP="00021988">
            <w:pPr>
              <w:spacing w:after="29" w:line="239" w:lineRule="auto"/>
              <w:ind w:right="-9"/>
              <w:rPr>
                <w:rFonts w:ascii="Helvetica" w:hAnsi="Helvetica" w:cs="Arial"/>
              </w:rPr>
            </w:pPr>
            <w:r w:rsidRPr="0091099C">
              <w:rPr>
                <w:rFonts w:ascii="Helvetica" w:hAnsi="Helvetica" w:cs="Arial"/>
              </w:rPr>
              <w:t>V2</w:t>
            </w:r>
          </w:p>
        </w:tc>
        <w:tc>
          <w:tcPr>
            <w:tcW w:w="1035" w:type="dxa"/>
          </w:tcPr>
          <w:p w14:paraId="5442C5AA" w14:textId="31392E40" w:rsidR="00ED2E28" w:rsidRPr="0091099C" w:rsidRDefault="00ED2E28" w:rsidP="00021988">
            <w:pPr>
              <w:spacing w:after="29" w:line="239" w:lineRule="auto"/>
              <w:ind w:right="-9"/>
              <w:rPr>
                <w:rFonts w:ascii="Helvetica" w:hAnsi="Helvetica" w:cs="Arial"/>
              </w:rPr>
            </w:pPr>
            <w:r w:rsidRPr="0091099C">
              <w:rPr>
                <w:rFonts w:ascii="Helvetica" w:hAnsi="Helvetica" w:cs="Arial"/>
              </w:rPr>
              <w:t>10.01.20</w:t>
            </w:r>
          </w:p>
        </w:tc>
        <w:tc>
          <w:tcPr>
            <w:tcW w:w="5386" w:type="dxa"/>
          </w:tcPr>
          <w:p w14:paraId="20A5EE31" w14:textId="4174ADAD" w:rsidR="00ED2E28" w:rsidRPr="0091099C" w:rsidRDefault="00ED2E28" w:rsidP="00021988">
            <w:pPr>
              <w:spacing w:after="29" w:line="239" w:lineRule="auto"/>
              <w:ind w:right="-9"/>
              <w:rPr>
                <w:rFonts w:ascii="Helvetica" w:hAnsi="Helvetica" w:cs="Arial"/>
              </w:rPr>
            </w:pPr>
            <w:r w:rsidRPr="0091099C">
              <w:rPr>
                <w:rFonts w:ascii="Helvetica" w:hAnsi="Helvetica" w:cs="Arial"/>
              </w:rPr>
              <w:t>AD Review</w:t>
            </w:r>
          </w:p>
        </w:tc>
        <w:tc>
          <w:tcPr>
            <w:tcW w:w="924" w:type="dxa"/>
          </w:tcPr>
          <w:p w14:paraId="18AF82B4" w14:textId="2D9E6502" w:rsidR="00ED2E28" w:rsidRPr="0091099C" w:rsidRDefault="00ED2E28" w:rsidP="00021988">
            <w:pPr>
              <w:spacing w:after="29" w:line="239" w:lineRule="auto"/>
              <w:ind w:right="-9"/>
              <w:rPr>
                <w:rFonts w:ascii="Helvetica" w:hAnsi="Helvetica" w:cs="Arial"/>
              </w:rPr>
            </w:pPr>
            <w:r w:rsidRPr="0091099C">
              <w:rPr>
                <w:rFonts w:ascii="Helvetica" w:hAnsi="Helvetica" w:cs="Arial"/>
              </w:rPr>
              <w:t>AD</w:t>
            </w:r>
          </w:p>
        </w:tc>
      </w:tr>
      <w:tr w:rsidR="003D6C59" w:rsidRPr="0091099C" w14:paraId="787974F2" w14:textId="77777777" w:rsidTr="0091099C">
        <w:tc>
          <w:tcPr>
            <w:tcW w:w="950" w:type="dxa"/>
          </w:tcPr>
          <w:p w14:paraId="7956B798" w14:textId="164C23E6" w:rsidR="003D6C59" w:rsidRPr="0091099C" w:rsidRDefault="003D6C59" w:rsidP="00021988">
            <w:pPr>
              <w:spacing w:after="29" w:line="239" w:lineRule="auto"/>
              <w:ind w:right="-9"/>
              <w:rPr>
                <w:rFonts w:ascii="Helvetica" w:hAnsi="Helvetica" w:cs="Arial"/>
              </w:rPr>
            </w:pPr>
            <w:r w:rsidRPr="0091099C">
              <w:rPr>
                <w:rFonts w:ascii="Helvetica" w:hAnsi="Helvetica" w:cs="Arial"/>
              </w:rPr>
              <w:t>V3</w:t>
            </w:r>
          </w:p>
        </w:tc>
        <w:tc>
          <w:tcPr>
            <w:tcW w:w="1035" w:type="dxa"/>
          </w:tcPr>
          <w:p w14:paraId="0ECE2E45" w14:textId="6E9CA609" w:rsidR="003D6C59" w:rsidRPr="0091099C" w:rsidRDefault="003D6C59" w:rsidP="00021988">
            <w:pPr>
              <w:spacing w:after="29" w:line="239" w:lineRule="auto"/>
              <w:ind w:right="-9"/>
              <w:rPr>
                <w:rFonts w:ascii="Helvetica" w:hAnsi="Helvetica" w:cs="Arial"/>
              </w:rPr>
            </w:pPr>
            <w:r w:rsidRPr="0091099C">
              <w:rPr>
                <w:rFonts w:ascii="Helvetica" w:hAnsi="Helvetica" w:cs="Arial"/>
              </w:rPr>
              <w:t>19.08.20</w:t>
            </w:r>
          </w:p>
        </w:tc>
        <w:tc>
          <w:tcPr>
            <w:tcW w:w="5386" w:type="dxa"/>
          </w:tcPr>
          <w:p w14:paraId="16D1BDD9" w14:textId="13A3A996" w:rsidR="003D6C59" w:rsidRPr="0091099C" w:rsidRDefault="003D6C59" w:rsidP="00021988">
            <w:pPr>
              <w:spacing w:after="29" w:line="239" w:lineRule="auto"/>
              <w:ind w:right="-9"/>
              <w:rPr>
                <w:rFonts w:ascii="Helvetica" w:hAnsi="Helvetica" w:cs="Arial"/>
              </w:rPr>
            </w:pPr>
            <w:r w:rsidRPr="0091099C">
              <w:rPr>
                <w:rFonts w:ascii="Helvetica" w:hAnsi="Helvetica" w:cs="Arial"/>
              </w:rPr>
              <w:t>Bottle/Label Size Change</w:t>
            </w:r>
          </w:p>
        </w:tc>
        <w:tc>
          <w:tcPr>
            <w:tcW w:w="924" w:type="dxa"/>
          </w:tcPr>
          <w:p w14:paraId="076CEAD4" w14:textId="079E209C" w:rsidR="003D6C59" w:rsidRPr="0091099C" w:rsidRDefault="003D6C59" w:rsidP="00021988">
            <w:pPr>
              <w:spacing w:after="29" w:line="239" w:lineRule="auto"/>
              <w:ind w:right="-9"/>
              <w:rPr>
                <w:rFonts w:ascii="Helvetica" w:hAnsi="Helvetica" w:cs="Arial"/>
              </w:rPr>
            </w:pPr>
            <w:r w:rsidRPr="0091099C">
              <w:rPr>
                <w:rFonts w:ascii="Helvetica" w:hAnsi="Helvetica" w:cs="Arial"/>
              </w:rPr>
              <w:t>JN</w:t>
            </w:r>
          </w:p>
        </w:tc>
      </w:tr>
      <w:tr w:rsidR="0091099C" w:rsidRPr="0091099C" w14:paraId="524A7BBC" w14:textId="77777777" w:rsidTr="0091099C">
        <w:tc>
          <w:tcPr>
            <w:tcW w:w="950" w:type="dxa"/>
          </w:tcPr>
          <w:p w14:paraId="36C9A166" w14:textId="2ABF4BEF" w:rsidR="0091099C" w:rsidRPr="0091099C" w:rsidRDefault="0091099C" w:rsidP="00021988">
            <w:pPr>
              <w:spacing w:after="29" w:line="239" w:lineRule="auto"/>
              <w:ind w:right="-9"/>
              <w:rPr>
                <w:rFonts w:ascii="Helvetica" w:hAnsi="Helvetica" w:cs="Arial"/>
              </w:rPr>
            </w:pPr>
            <w:r>
              <w:rPr>
                <w:rFonts w:ascii="Helvetica" w:hAnsi="Helvetica" w:cs="Arial"/>
              </w:rPr>
              <w:t>V4</w:t>
            </w:r>
          </w:p>
        </w:tc>
        <w:tc>
          <w:tcPr>
            <w:tcW w:w="1035" w:type="dxa"/>
          </w:tcPr>
          <w:p w14:paraId="7041915B" w14:textId="4FF8982B" w:rsidR="0091099C" w:rsidRPr="0091099C" w:rsidRDefault="0091099C" w:rsidP="00021988">
            <w:pPr>
              <w:spacing w:after="29" w:line="239" w:lineRule="auto"/>
              <w:ind w:right="-9"/>
              <w:rPr>
                <w:rFonts w:ascii="Helvetica" w:hAnsi="Helvetica" w:cs="Arial"/>
              </w:rPr>
            </w:pPr>
            <w:r>
              <w:rPr>
                <w:rFonts w:ascii="Helvetica" w:hAnsi="Helvetica" w:cs="Arial"/>
              </w:rPr>
              <w:t>04.03.25</w:t>
            </w:r>
          </w:p>
        </w:tc>
        <w:tc>
          <w:tcPr>
            <w:tcW w:w="5386" w:type="dxa"/>
          </w:tcPr>
          <w:p w14:paraId="1E723EF4" w14:textId="5A6FDEE7" w:rsidR="0091099C" w:rsidRPr="0091099C" w:rsidRDefault="0091099C" w:rsidP="00021988">
            <w:pPr>
              <w:spacing w:after="29" w:line="239" w:lineRule="auto"/>
              <w:ind w:right="-9"/>
              <w:rPr>
                <w:rFonts w:ascii="Helvetica" w:hAnsi="Helvetica" w:cs="Arial"/>
              </w:rPr>
            </w:pPr>
            <w:r w:rsidRPr="00555D49">
              <w:rPr>
                <w:rFonts w:ascii="Helvetica" w:hAnsi="Helvetica" w:cs="Arial"/>
              </w:rPr>
              <w:t>Ingredient list, format change and addition of a</w:t>
            </w:r>
            <w:r w:rsidRPr="00555D49">
              <w:rPr>
                <w:rFonts w:ascii="Helvetica" w:hAnsi="Helvetica"/>
              </w:rPr>
              <w:t>nalytical constituents in line with consultant review.</w:t>
            </w:r>
          </w:p>
        </w:tc>
        <w:tc>
          <w:tcPr>
            <w:tcW w:w="924" w:type="dxa"/>
          </w:tcPr>
          <w:p w14:paraId="1FE5E9E3" w14:textId="6525B14A" w:rsidR="0091099C" w:rsidRPr="0091099C" w:rsidRDefault="0091099C" w:rsidP="00021988">
            <w:pPr>
              <w:spacing w:after="29" w:line="239" w:lineRule="auto"/>
              <w:ind w:right="-9"/>
              <w:rPr>
                <w:rFonts w:ascii="Helvetica" w:hAnsi="Helvetica" w:cs="Arial"/>
              </w:rPr>
            </w:pPr>
            <w:r>
              <w:rPr>
                <w:rFonts w:ascii="Helvetica" w:hAnsi="Helvetica" w:cs="Arial"/>
              </w:rPr>
              <w:t>JN</w:t>
            </w:r>
          </w:p>
        </w:tc>
      </w:tr>
    </w:tbl>
    <w:p w14:paraId="5045548B" w14:textId="77777777" w:rsidR="00ED2E28" w:rsidRPr="0091099C" w:rsidRDefault="00ED2E28" w:rsidP="00ED2E28">
      <w:pPr>
        <w:rPr>
          <w:rFonts w:ascii="Helvetica" w:hAnsi="Helvetica"/>
          <w:color w:val="FF0000"/>
          <w:sz w:val="20"/>
          <w:szCs w:val="20"/>
        </w:rPr>
      </w:pPr>
    </w:p>
    <w:p w14:paraId="2A4C48E8" w14:textId="77777777" w:rsidR="00ED2E28" w:rsidRPr="0091099C" w:rsidRDefault="00ED2E28" w:rsidP="00194C19">
      <w:pPr>
        <w:rPr>
          <w:rFonts w:ascii="Helvetica" w:hAnsi="Helvetica"/>
          <w:sz w:val="20"/>
          <w:szCs w:val="20"/>
        </w:rPr>
      </w:pPr>
    </w:p>
    <w:sectPr w:rsidR="00ED2E28" w:rsidRPr="0091099C" w:rsidSect="002402E3">
      <w:headerReference w:type="default" r:id="rId7"/>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69A45" w14:textId="77777777" w:rsidR="00651E29" w:rsidRDefault="00651E29" w:rsidP="00085095">
      <w:r>
        <w:separator/>
      </w:r>
    </w:p>
  </w:endnote>
  <w:endnote w:type="continuationSeparator" w:id="0">
    <w:p w14:paraId="2D4BE88B" w14:textId="77777777" w:rsidR="00651E29" w:rsidRDefault="00651E29" w:rsidP="000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44AC5" w14:textId="77777777" w:rsidR="00651E29" w:rsidRDefault="00651E29" w:rsidP="00085095">
      <w:r>
        <w:separator/>
      </w:r>
    </w:p>
  </w:footnote>
  <w:footnote w:type="continuationSeparator" w:id="0">
    <w:p w14:paraId="6C5EA104" w14:textId="77777777" w:rsidR="00651E29" w:rsidRDefault="00651E29" w:rsidP="0008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FADA" w14:textId="77777777" w:rsidR="00085095" w:rsidRDefault="00085095" w:rsidP="00085095">
    <w:pPr>
      <w:pStyle w:val="Header"/>
    </w:pPr>
    <w:r>
      <w:rPr>
        <w:noProof/>
      </w:rPr>
      <w:drawing>
        <wp:inline distT="0" distB="0" distL="0" distR="0" wp14:anchorId="073B7F80" wp14:editId="1097001C">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p w14:paraId="112FBEBE" w14:textId="77777777" w:rsidR="00085095" w:rsidRDefault="00085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4030D"/>
    <w:rsid w:val="0006436C"/>
    <w:rsid w:val="00085095"/>
    <w:rsid w:val="000A7CDD"/>
    <w:rsid w:val="000C2416"/>
    <w:rsid w:val="00105C3B"/>
    <w:rsid w:val="00120E29"/>
    <w:rsid w:val="00140C06"/>
    <w:rsid w:val="00144B16"/>
    <w:rsid w:val="00151726"/>
    <w:rsid w:val="00181885"/>
    <w:rsid w:val="00186DEC"/>
    <w:rsid w:val="00194C19"/>
    <w:rsid w:val="001A3702"/>
    <w:rsid w:val="001A5878"/>
    <w:rsid w:val="001E416C"/>
    <w:rsid w:val="001E6EB1"/>
    <w:rsid w:val="001F2216"/>
    <w:rsid w:val="00224F44"/>
    <w:rsid w:val="002361EF"/>
    <w:rsid w:val="002402E3"/>
    <w:rsid w:val="00241D0E"/>
    <w:rsid w:val="002D2022"/>
    <w:rsid w:val="002D4F06"/>
    <w:rsid w:val="003033BE"/>
    <w:rsid w:val="00311859"/>
    <w:rsid w:val="00370888"/>
    <w:rsid w:val="00374912"/>
    <w:rsid w:val="00374AC0"/>
    <w:rsid w:val="0038225D"/>
    <w:rsid w:val="00382A2A"/>
    <w:rsid w:val="00395FD9"/>
    <w:rsid w:val="003A09E5"/>
    <w:rsid w:val="003A56E5"/>
    <w:rsid w:val="003A6669"/>
    <w:rsid w:val="003D6C59"/>
    <w:rsid w:val="004159C7"/>
    <w:rsid w:val="00437053"/>
    <w:rsid w:val="00454F88"/>
    <w:rsid w:val="00472633"/>
    <w:rsid w:val="00477C71"/>
    <w:rsid w:val="004806ED"/>
    <w:rsid w:val="004A062C"/>
    <w:rsid w:val="004A5657"/>
    <w:rsid w:val="004A5AD6"/>
    <w:rsid w:val="004B11C6"/>
    <w:rsid w:val="004D0417"/>
    <w:rsid w:val="005453C8"/>
    <w:rsid w:val="00592F2C"/>
    <w:rsid w:val="00594707"/>
    <w:rsid w:val="005D6B30"/>
    <w:rsid w:val="005F7D7F"/>
    <w:rsid w:val="0062063B"/>
    <w:rsid w:val="00651E29"/>
    <w:rsid w:val="00663C8F"/>
    <w:rsid w:val="00680399"/>
    <w:rsid w:val="00682F62"/>
    <w:rsid w:val="006D13C8"/>
    <w:rsid w:val="006D47B9"/>
    <w:rsid w:val="006F57C9"/>
    <w:rsid w:val="006F588D"/>
    <w:rsid w:val="00711BAC"/>
    <w:rsid w:val="0071291B"/>
    <w:rsid w:val="007153D9"/>
    <w:rsid w:val="0073501E"/>
    <w:rsid w:val="007376F0"/>
    <w:rsid w:val="007517C1"/>
    <w:rsid w:val="00764849"/>
    <w:rsid w:val="00767378"/>
    <w:rsid w:val="007915B7"/>
    <w:rsid w:val="00802952"/>
    <w:rsid w:val="0080672F"/>
    <w:rsid w:val="0084652D"/>
    <w:rsid w:val="00846D9F"/>
    <w:rsid w:val="00867AE7"/>
    <w:rsid w:val="00875A5C"/>
    <w:rsid w:val="00885820"/>
    <w:rsid w:val="008C761D"/>
    <w:rsid w:val="008F7F5C"/>
    <w:rsid w:val="0091099C"/>
    <w:rsid w:val="00913D7F"/>
    <w:rsid w:val="00916F72"/>
    <w:rsid w:val="00923780"/>
    <w:rsid w:val="00925B81"/>
    <w:rsid w:val="00941733"/>
    <w:rsid w:val="009544EB"/>
    <w:rsid w:val="009858DE"/>
    <w:rsid w:val="009D41C5"/>
    <w:rsid w:val="009E46A5"/>
    <w:rsid w:val="009F1EC5"/>
    <w:rsid w:val="00A036FF"/>
    <w:rsid w:val="00A1026C"/>
    <w:rsid w:val="00A23853"/>
    <w:rsid w:val="00A71962"/>
    <w:rsid w:val="00A777E1"/>
    <w:rsid w:val="00A96732"/>
    <w:rsid w:val="00AA01BB"/>
    <w:rsid w:val="00AA26FC"/>
    <w:rsid w:val="00AA72CC"/>
    <w:rsid w:val="00AC0345"/>
    <w:rsid w:val="00B1220E"/>
    <w:rsid w:val="00B26D8F"/>
    <w:rsid w:val="00B6074E"/>
    <w:rsid w:val="00B84F6D"/>
    <w:rsid w:val="00BD7EF2"/>
    <w:rsid w:val="00C2475B"/>
    <w:rsid w:val="00C27366"/>
    <w:rsid w:val="00C352F2"/>
    <w:rsid w:val="00C422BC"/>
    <w:rsid w:val="00C42819"/>
    <w:rsid w:val="00C96863"/>
    <w:rsid w:val="00CA3514"/>
    <w:rsid w:val="00CB1A30"/>
    <w:rsid w:val="00CC24F0"/>
    <w:rsid w:val="00CE2647"/>
    <w:rsid w:val="00CE7440"/>
    <w:rsid w:val="00D4075A"/>
    <w:rsid w:val="00D74EF9"/>
    <w:rsid w:val="00D86F3B"/>
    <w:rsid w:val="00DC7060"/>
    <w:rsid w:val="00E5735D"/>
    <w:rsid w:val="00E8333D"/>
    <w:rsid w:val="00E858BC"/>
    <w:rsid w:val="00ED2E28"/>
    <w:rsid w:val="00EE7592"/>
    <w:rsid w:val="00EF5FBB"/>
    <w:rsid w:val="00F21FD4"/>
    <w:rsid w:val="00F415D0"/>
    <w:rsid w:val="00F653F4"/>
    <w:rsid w:val="00FD629A"/>
    <w:rsid w:val="00FF6E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C7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rPr>
      <w:lang w:val="en-GB"/>
    </w:rPr>
  </w:style>
  <w:style w:type="paragraph" w:styleId="Heading2">
    <w:name w:val="heading 2"/>
    <w:basedOn w:val="Normal"/>
    <w:next w:val="Normal"/>
    <w:link w:val="Heading2Char"/>
    <w:uiPriority w:val="9"/>
    <w:unhideWhenUsed/>
    <w:qFormat/>
    <w:rsid w:val="005F7D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E2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095"/>
    <w:pPr>
      <w:tabs>
        <w:tab w:val="center" w:pos="4513"/>
        <w:tab w:val="right" w:pos="9026"/>
      </w:tabs>
    </w:pPr>
  </w:style>
  <w:style w:type="character" w:customStyle="1" w:styleId="HeaderChar">
    <w:name w:val="Header Char"/>
    <w:basedOn w:val="DefaultParagraphFont"/>
    <w:link w:val="Header"/>
    <w:uiPriority w:val="99"/>
    <w:rsid w:val="00085095"/>
  </w:style>
  <w:style w:type="paragraph" w:styleId="Footer">
    <w:name w:val="footer"/>
    <w:basedOn w:val="Normal"/>
    <w:link w:val="FooterChar"/>
    <w:uiPriority w:val="99"/>
    <w:unhideWhenUsed/>
    <w:rsid w:val="00085095"/>
    <w:pPr>
      <w:tabs>
        <w:tab w:val="center" w:pos="4513"/>
        <w:tab w:val="right" w:pos="9026"/>
      </w:tabs>
    </w:pPr>
  </w:style>
  <w:style w:type="character" w:customStyle="1" w:styleId="FooterChar">
    <w:name w:val="Footer Char"/>
    <w:basedOn w:val="DefaultParagraphFont"/>
    <w:link w:val="Footer"/>
    <w:uiPriority w:val="99"/>
    <w:rsid w:val="00085095"/>
  </w:style>
  <w:style w:type="paragraph" w:styleId="Revision">
    <w:name w:val="Revision"/>
    <w:hidden/>
    <w:uiPriority w:val="99"/>
    <w:semiHidden/>
    <w:rsid w:val="00140C06"/>
  </w:style>
  <w:style w:type="character" w:styleId="CommentReference">
    <w:name w:val="annotation reference"/>
    <w:basedOn w:val="DefaultParagraphFont"/>
    <w:semiHidden/>
    <w:unhideWhenUsed/>
    <w:rsid w:val="006D13C8"/>
    <w:rPr>
      <w:sz w:val="16"/>
      <w:szCs w:val="16"/>
    </w:rPr>
  </w:style>
  <w:style w:type="paragraph" w:styleId="CommentText">
    <w:name w:val="annotation text"/>
    <w:basedOn w:val="Normal"/>
    <w:link w:val="CommentTextChar"/>
    <w:unhideWhenUsed/>
    <w:rsid w:val="006D13C8"/>
    <w:rPr>
      <w:sz w:val="20"/>
      <w:szCs w:val="20"/>
    </w:rPr>
  </w:style>
  <w:style w:type="character" w:customStyle="1" w:styleId="CommentTextChar">
    <w:name w:val="Comment Text Char"/>
    <w:basedOn w:val="DefaultParagraphFont"/>
    <w:link w:val="CommentText"/>
    <w:rsid w:val="006D13C8"/>
    <w:rPr>
      <w:sz w:val="20"/>
      <w:szCs w:val="20"/>
    </w:rPr>
  </w:style>
  <w:style w:type="paragraph" w:styleId="CommentSubject">
    <w:name w:val="annotation subject"/>
    <w:basedOn w:val="CommentText"/>
    <w:next w:val="CommentText"/>
    <w:link w:val="CommentSubjectChar"/>
    <w:uiPriority w:val="99"/>
    <w:semiHidden/>
    <w:unhideWhenUsed/>
    <w:rsid w:val="00594707"/>
    <w:rPr>
      <w:b/>
      <w:bCs/>
    </w:rPr>
  </w:style>
  <w:style w:type="character" w:customStyle="1" w:styleId="CommentSubjectChar">
    <w:name w:val="Comment Subject Char"/>
    <w:basedOn w:val="CommentTextChar"/>
    <w:link w:val="CommentSubject"/>
    <w:uiPriority w:val="99"/>
    <w:semiHidden/>
    <w:rsid w:val="00594707"/>
    <w:rPr>
      <w:b/>
      <w:bCs/>
      <w:sz w:val="20"/>
      <w:szCs w:val="20"/>
    </w:rPr>
  </w:style>
  <w:style w:type="character" w:styleId="Hyperlink">
    <w:name w:val="Hyperlink"/>
    <w:basedOn w:val="DefaultParagraphFont"/>
    <w:uiPriority w:val="99"/>
    <w:unhideWhenUsed/>
    <w:rsid w:val="0091099C"/>
    <w:rPr>
      <w:color w:val="0000FF" w:themeColor="hyperlink"/>
      <w:u w:val="single"/>
    </w:rPr>
  </w:style>
  <w:style w:type="character" w:customStyle="1" w:styleId="Heading2Char">
    <w:name w:val="Heading 2 Char"/>
    <w:basedOn w:val="DefaultParagraphFont"/>
    <w:link w:val="Heading2"/>
    <w:uiPriority w:val="9"/>
    <w:rsid w:val="005F7D7F"/>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14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11</cp:revision>
  <dcterms:created xsi:type="dcterms:W3CDTF">2025-03-04T12:36:00Z</dcterms:created>
  <dcterms:modified xsi:type="dcterms:W3CDTF">2025-03-04T15:12:00Z</dcterms:modified>
</cp:coreProperties>
</file>