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7C27" w14:textId="6A0F71A0" w:rsidR="00DF1E5C" w:rsidRPr="005D5C41" w:rsidRDefault="00036AC1" w:rsidP="00DF1E5C">
      <w:pPr>
        <w:rPr>
          <w:rFonts w:ascii="Helvetica" w:hAnsi="Helvetica" w:cs="Helvetica"/>
          <w:bCs/>
          <w:color w:val="FF0000"/>
          <w:sz w:val="20"/>
          <w:szCs w:val="20"/>
        </w:rPr>
      </w:pPr>
      <w:r w:rsidRPr="005D5C41">
        <w:rPr>
          <w:rFonts w:ascii="Helvetica" w:hAnsi="Helvetica" w:cs="Helvetica"/>
          <w:bCs/>
          <w:color w:val="FF0000"/>
          <w:sz w:val="20"/>
          <w:szCs w:val="20"/>
        </w:rPr>
        <w:t xml:space="preserve">This is an advisory label text file based on the product specification and </w:t>
      </w:r>
      <w:proofErr w:type="spellStart"/>
      <w:r w:rsidRPr="005D5C41">
        <w:rPr>
          <w:rFonts w:ascii="Helvetica" w:hAnsi="Helvetica" w:cs="Helvetica"/>
          <w:bCs/>
          <w:color w:val="FF0000"/>
          <w:sz w:val="20"/>
          <w:szCs w:val="20"/>
        </w:rPr>
        <w:t>Nutribl’s</w:t>
      </w:r>
      <w:proofErr w:type="spellEnd"/>
      <w:r w:rsidRPr="005D5C41">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0E26E353" w14:textId="77777777" w:rsidR="00DF1E5C" w:rsidRPr="005D5C41" w:rsidRDefault="00DF1E5C" w:rsidP="00DF1E5C">
      <w:pPr>
        <w:ind w:left="360"/>
        <w:rPr>
          <w:rFonts w:ascii="Helvetica" w:hAnsi="Helvetica" w:cs="Helvetica"/>
          <w:sz w:val="20"/>
          <w:szCs w:val="20"/>
        </w:rPr>
      </w:pPr>
    </w:p>
    <w:p w14:paraId="04EBA413" w14:textId="77777777" w:rsidR="00DF1E5C" w:rsidRPr="005D5C41" w:rsidRDefault="00DF1E5C" w:rsidP="00DF1E5C">
      <w:pPr>
        <w:ind w:hanging="5"/>
        <w:rPr>
          <w:rFonts w:ascii="Helvetica" w:hAnsi="Helvetica" w:cs="Helvetica"/>
          <w:color w:val="FF0000"/>
          <w:sz w:val="20"/>
          <w:szCs w:val="20"/>
        </w:rPr>
      </w:pPr>
      <w:r w:rsidRPr="005D5C41">
        <w:rPr>
          <w:rFonts w:ascii="Helvetica" w:hAnsi="Helvetica" w:cs="Helvetica"/>
          <w:color w:val="FF0000"/>
          <w:sz w:val="20"/>
          <w:szCs w:val="20"/>
        </w:rPr>
        <w:t xml:space="preserve">Presentation for the UK market. </w:t>
      </w:r>
    </w:p>
    <w:p w14:paraId="5F0213DD" w14:textId="0CF09853" w:rsidR="00DF1E5C" w:rsidRPr="005D5C41" w:rsidRDefault="00DF1E5C" w:rsidP="00036AC1">
      <w:pPr>
        <w:rPr>
          <w:rFonts w:ascii="Helvetica" w:hAnsi="Helvetica" w:cs="Helvetica"/>
          <w:b/>
          <w:bCs/>
          <w:color w:val="000000" w:themeColor="text1"/>
          <w:sz w:val="20"/>
          <w:szCs w:val="20"/>
          <w:u w:val="single"/>
        </w:rPr>
      </w:pPr>
    </w:p>
    <w:p w14:paraId="149C4D59" w14:textId="77777777" w:rsidR="00194C19" w:rsidRPr="005D5C41" w:rsidRDefault="00194C19" w:rsidP="00194C19">
      <w:pPr>
        <w:rPr>
          <w:rFonts w:ascii="Helvetica" w:hAnsi="Helvetica"/>
          <w:b/>
          <w:sz w:val="20"/>
          <w:szCs w:val="20"/>
          <w:u w:val="single"/>
        </w:rPr>
      </w:pPr>
      <w:r w:rsidRPr="005D5C41">
        <w:rPr>
          <w:rFonts w:ascii="Helvetica" w:hAnsi="Helvetica"/>
          <w:b/>
          <w:sz w:val="20"/>
          <w:szCs w:val="20"/>
          <w:u w:val="single"/>
        </w:rPr>
        <w:t>FRONT LABEL</w:t>
      </w:r>
    </w:p>
    <w:p w14:paraId="4B4FFA7E" w14:textId="77777777" w:rsidR="007238A2" w:rsidRPr="005D5C41" w:rsidRDefault="007238A2" w:rsidP="00194C19">
      <w:pPr>
        <w:rPr>
          <w:rFonts w:ascii="Helvetica" w:hAnsi="Helvetica"/>
          <w:sz w:val="20"/>
          <w:szCs w:val="20"/>
        </w:rPr>
      </w:pPr>
    </w:p>
    <w:p w14:paraId="77E4497D" w14:textId="77777777" w:rsidR="003052E5" w:rsidRDefault="008F26D1" w:rsidP="00194C19">
      <w:pPr>
        <w:rPr>
          <w:rFonts w:ascii="Helvetica" w:hAnsi="Helvetica"/>
          <w:i/>
          <w:color w:val="FF0000"/>
          <w:sz w:val="20"/>
          <w:szCs w:val="20"/>
        </w:rPr>
      </w:pPr>
      <w:r w:rsidRPr="005D5C41">
        <w:rPr>
          <w:rFonts w:ascii="Helvetica" w:hAnsi="Helvetica"/>
          <w:sz w:val="20"/>
          <w:szCs w:val="20"/>
        </w:rPr>
        <w:t xml:space="preserve">Multi-Vitamin </w:t>
      </w:r>
      <w:r w:rsidR="00FF4373" w:rsidRPr="005D5C41">
        <w:rPr>
          <w:rFonts w:ascii="Helvetica" w:hAnsi="Helvetica"/>
          <w:sz w:val="20"/>
          <w:szCs w:val="20"/>
        </w:rPr>
        <w:t>f</w:t>
      </w:r>
      <w:r w:rsidRPr="005D5C41">
        <w:rPr>
          <w:rFonts w:ascii="Helvetica" w:hAnsi="Helvetica"/>
          <w:sz w:val="20"/>
          <w:szCs w:val="20"/>
        </w:rPr>
        <w:t>or Dogs</w:t>
      </w:r>
      <w:r w:rsidR="0092179A" w:rsidRPr="005D5C41">
        <w:rPr>
          <w:rFonts w:ascii="Helvetica" w:hAnsi="Helvetica"/>
          <w:sz w:val="20"/>
          <w:szCs w:val="20"/>
        </w:rPr>
        <w:t xml:space="preserve"> </w:t>
      </w:r>
      <w:r w:rsidR="003052E5" w:rsidRPr="00555D49">
        <w:rPr>
          <w:rFonts w:ascii="Helvetica" w:hAnsi="Helvetica"/>
          <w:i/>
          <w:color w:val="FF0000"/>
          <w:sz w:val="20"/>
          <w:szCs w:val="20"/>
        </w:rPr>
        <w:t>(Or product name of your choice)</w:t>
      </w:r>
    </w:p>
    <w:p w14:paraId="7894F9DC" w14:textId="58BF46E1" w:rsidR="00AE2A15" w:rsidRPr="005D5C41" w:rsidRDefault="00AE2A15" w:rsidP="00AE2A15">
      <w:pPr>
        <w:rPr>
          <w:rFonts w:ascii="Helvetica" w:hAnsi="Helvetica"/>
          <w:sz w:val="20"/>
          <w:szCs w:val="20"/>
        </w:rPr>
      </w:pPr>
      <w:r w:rsidRPr="005D5C41">
        <w:rPr>
          <w:rFonts w:ascii="Helvetica" w:hAnsi="Helvetica"/>
          <w:sz w:val="20"/>
          <w:szCs w:val="20"/>
        </w:rPr>
        <w:t xml:space="preserve">A complementary feed for adult dogs </w:t>
      </w:r>
      <w:r>
        <w:rPr>
          <w:rFonts w:ascii="Helvetica" w:hAnsi="Helvetica"/>
          <w:sz w:val="20"/>
          <w:szCs w:val="20"/>
        </w:rPr>
        <w:t>to help maintain nutritional balance.</w:t>
      </w:r>
    </w:p>
    <w:p w14:paraId="729B2F29" w14:textId="77777777" w:rsidR="00812AE1" w:rsidRPr="005D5C41" w:rsidRDefault="00812AE1" w:rsidP="00194C19">
      <w:pPr>
        <w:rPr>
          <w:rFonts w:ascii="Helvetica" w:hAnsi="Helvetica"/>
          <w:sz w:val="20"/>
          <w:szCs w:val="20"/>
        </w:rPr>
      </w:pPr>
    </w:p>
    <w:p w14:paraId="176A80BD" w14:textId="6D8704C7" w:rsidR="00194C19" w:rsidRPr="005D5C41" w:rsidRDefault="00241D0E" w:rsidP="00194C19">
      <w:pPr>
        <w:rPr>
          <w:rFonts w:ascii="Helvetica" w:hAnsi="Helvetica"/>
          <w:sz w:val="20"/>
          <w:szCs w:val="20"/>
        </w:rPr>
      </w:pPr>
      <w:r w:rsidRPr="005D5C41">
        <w:rPr>
          <w:rFonts w:ascii="Helvetica" w:hAnsi="Helvetica"/>
          <w:sz w:val="20"/>
          <w:szCs w:val="20"/>
        </w:rPr>
        <w:t>Chicken Flavour</w:t>
      </w:r>
    </w:p>
    <w:p w14:paraId="6BD99006" w14:textId="77777777" w:rsidR="002D2022" w:rsidRPr="005D5C41" w:rsidRDefault="00241D0E" w:rsidP="002D2022">
      <w:pPr>
        <w:rPr>
          <w:rFonts w:ascii="Helvetica" w:hAnsi="Helvetica"/>
          <w:sz w:val="20"/>
          <w:szCs w:val="20"/>
        </w:rPr>
      </w:pPr>
      <w:r w:rsidRPr="005D5C41">
        <w:rPr>
          <w:rFonts w:ascii="Helvetica" w:hAnsi="Helvetica"/>
          <w:sz w:val="20"/>
          <w:szCs w:val="20"/>
        </w:rPr>
        <w:t xml:space="preserve">120 </w:t>
      </w:r>
      <w:r w:rsidR="00CE7440" w:rsidRPr="005D5C41">
        <w:rPr>
          <w:rFonts w:ascii="Helvetica" w:hAnsi="Helvetica"/>
          <w:sz w:val="20"/>
          <w:szCs w:val="20"/>
        </w:rPr>
        <w:t>Tablets</w:t>
      </w:r>
    </w:p>
    <w:p w14:paraId="4A24D035" w14:textId="77777777" w:rsidR="0025489C" w:rsidRPr="005D5C41" w:rsidRDefault="0025489C" w:rsidP="002D2022">
      <w:pPr>
        <w:rPr>
          <w:rFonts w:ascii="Helvetica" w:hAnsi="Helvetica"/>
          <w:sz w:val="20"/>
          <w:szCs w:val="20"/>
        </w:rPr>
      </w:pPr>
    </w:p>
    <w:p w14:paraId="14772D52" w14:textId="77777777" w:rsidR="00194C19" w:rsidRPr="005D5C41" w:rsidRDefault="00194C19" w:rsidP="002D2022">
      <w:pPr>
        <w:rPr>
          <w:rFonts w:ascii="Helvetica" w:hAnsi="Helvetica"/>
          <w:sz w:val="20"/>
          <w:szCs w:val="20"/>
        </w:rPr>
      </w:pPr>
    </w:p>
    <w:p w14:paraId="3B124F13" w14:textId="77777777" w:rsidR="00194C19" w:rsidRPr="005D5C41" w:rsidRDefault="00194C19" w:rsidP="00194C19">
      <w:pPr>
        <w:rPr>
          <w:rFonts w:ascii="Helvetica" w:hAnsi="Helvetica"/>
          <w:b/>
          <w:sz w:val="20"/>
          <w:szCs w:val="20"/>
          <w:u w:val="single"/>
        </w:rPr>
      </w:pPr>
      <w:r w:rsidRPr="005D5C41">
        <w:rPr>
          <w:rFonts w:ascii="Helvetica" w:hAnsi="Helvetica"/>
          <w:b/>
          <w:sz w:val="20"/>
          <w:szCs w:val="20"/>
          <w:u w:val="single"/>
        </w:rPr>
        <w:t>BACK LABEL</w:t>
      </w:r>
    </w:p>
    <w:p w14:paraId="48704CCA" w14:textId="77777777" w:rsidR="00194C19" w:rsidRPr="005D5C41" w:rsidRDefault="00194C19" w:rsidP="00194C19">
      <w:pPr>
        <w:rPr>
          <w:rFonts w:ascii="Helvetica" w:hAnsi="Helvetica"/>
          <w:sz w:val="20"/>
          <w:szCs w:val="20"/>
        </w:rPr>
      </w:pPr>
    </w:p>
    <w:p w14:paraId="3AB4F29D" w14:textId="77777777" w:rsidR="00AE2A15" w:rsidRDefault="00194C19" w:rsidP="00AE2A15">
      <w:pPr>
        <w:rPr>
          <w:rFonts w:ascii="Helvetica" w:hAnsi="Helvetica"/>
          <w:b/>
          <w:sz w:val="20"/>
          <w:szCs w:val="20"/>
        </w:rPr>
      </w:pPr>
      <w:r w:rsidRPr="005D5C41">
        <w:rPr>
          <w:rFonts w:ascii="Helvetica" w:hAnsi="Helvetica"/>
          <w:b/>
          <w:sz w:val="20"/>
          <w:szCs w:val="20"/>
        </w:rPr>
        <w:t>Directions:</w:t>
      </w:r>
      <w:r w:rsidR="00674720">
        <w:rPr>
          <w:rFonts w:ascii="Helvetica" w:hAnsi="Helvetica"/>
          <w:b/>
          <w:sz w:val="20"/>
          <w:szCs w:val="20"/>
        </w:rPr>
        <w:t xml:space="preserve"> </w:t>
      </w:r>
      <w:r w:rsidR="00AE2A15" w:rsidRPr="00555D49">
        <w:rPr>
          <w:rFonts w:ascii="Helvetica" w:hAnsi="Helvetica"/>
          <w:sz w:val="20"/>
          <w:szCs w:val="20"/>
        </w:rPr>
        <w:t>These tablets are meant to be eaten directly or as part of a meal</w:t>
      </w:r>
      <w:r w:rsidR="00AE2A15">
        <w:rPr>
          <w:rFonts w:ascii="Helvetica" w:hAnsi="Helvetica"/>
          <w:sz w:val="20"/>
          <w:szCs w:val="20"/>
        </w:rPr>
        <w:t>. C</w:t>
      </w:r>
      <w:r w:rsidR="00AE2A15" w:rsidRPr="00555D49">
        <w:rPr>
          <w:rFonts w:ascii="Helvetica" w:hAnsi="Helvetica"/>
          <w:sz w:val="20"/>
          <w:szCs w:val="20"/>
        </w:rPr>
        <w:t>rush, if necessary</w:t>
      </w:r>
      <w:r w:rsidR="00AE2A15">
        <w:rPr>
          <w:rFonts w:ascii="Helvetica" w:hAnsi="Helvetica"/>
          <w:sz w:val="20"/>
          <w:szCs w:val="20"/>
        </w:rPr>
        <w:t>,</w:t>
      </w:r>
      <w:r w:rsidR="00AE2A15" w:rsidRPr="00555D49">
        <w:rPr>
          <w:rFonts w:ascii="Helvetica" w:hAnsi="Helvetica"/>
          <w:sz w:val="20"/>
          <w:szCs w:val="20"/>
        </w:rPr>
        <w:t xml:space="preserve"> into your dog’s food. </w:t>
      </w:r>
      <w:r w:rsidR="00AE2A15" w:rsidRPr="009C4007">
        <w:rPr>
          <w:rFonts w:ascii="Helvetica" w:hAnsi="Helvetica"/>
          <w:bCs/>
          <w:sz w:val="20"/>
          <w:szCs w:val="20"/>
        </w:rPr>
        <w:t xml:space="preserve">Ensure your dog has access to fresh, clean water </w:t>
      </w:r>
      <w:proofErr w:type="gramStart"/>
      <w:r w:rsidR="00AE2A15" w:rsidRPr="009C4007">
        <w:rPr>
          <w:rFonts w:ascii="Helvetica" w:hAnsi="Helvetica"/>
          <w:bCs/>
          <w:sz w:val="20"/>
          <w:szCs w:val="20"/>
        </w:rPr>
        <w:t>at all times</w:t>
      </w:r>
      <w:proofErr w:type="gramEnd"/>
      <w:r w:rsidR="00AE2A15" w:rsidRPr="009C4007">
        <w:rPr>
          <w:rFonts w:ascii="Helvetica" w:hAnsi="Helvetica"/>
          <w:bCs/>
          <w:sz w:val="20"/>
          <w:szCs w:val="20"/>
        </w:rPr>
        <w:t>.</w:t>
      </w:r>
    </w:p>
    <w:p w14:paraId="111E9199" w14:textId="4ACC3AC4" w:rsidR="00AE2A15" w:rsidRPr="00555D49" w:rsidRDefault="00AE2A15" w:rsidP="00AE2A15">
      <w:pPr>
        <w:rPr>
          <w:rFonts w:ascii="Helvetica" w:hAnsi="Helvetica"/>
          <w:sz w:val="20"/>
          <w:szCs w:val="20"/>
        </w:rPr>
      </w:pPr>
    </w:p>
    <w:p w14:paraId="5CC46609" w14:textId="77777777" w:rsidR="00AE2A15" w:rsidRPr="00555D49" w:rsidRDefault="00AE2A15" w:rsidP="00AE2A15">
      <w:pPr>
        <w:rPr>
          <w:rFonts w:ascii="Helvetica" w:hAnsi="Helvetica"/>
          <w:sz w:val="20"/>
          <w:szCs w:val="20"/>
        </w:rPr>
      </w:pPr>
    </w:p>
    <w:p w14:paraId="758B3DBC" w14:textId="77777777" w:rsidR="00AE2A15" w:rsidRPr="00555D49" w:rsidRDefault="00AE2A15" w:rsidP="00AE2A15">
      <w:pPr>
        <w:rPr>
          <w:rFonts w:ascii="Helvetica" w:hAnsi="Helvetica"/>
          <w:sz w:val="20"/>
          <w:szCs w:val="20"/>
        </w:rPr>
      </w:pPr>
      <w:r w:rsidRPr="00555D49">
        <w:rPr>
          <w:rFonts w:ascii="Helvetica" w:hAnsi="Helvetica"/>
          <w:b/>
          <w:bCs/>
          <w:sz w:val="20"/>
          <w:szCs w:val="20"/>
        </w:rPr>
        <w:t>Feeding Guide (based on your pet’s body weight in kg):</w:t>
      </w:r>
    </w:p>
    <w:p w14:paraId="448EAAF1" w14:textId="79CC46A9" w:rsidR="00241D0E" w:rsidRPr="005D5C41" w:rsidRDefault="00AD35BA" w:rsidP="00AE2A15">
      <w:pPr>
        <w:rPr>
          <w:rFonts w:ascii="Helvetica" w:hAnsi="Helvetica"/>
          <w:sz w:val="20"/>
          <w:szCs w:val="20"/>
        </w:rPr>
      </w:pPr>
      <w:r w:rsidRPr="005D5C41">
        <w:rPr>
          <w:rFonts w:ascii="Helvetica" w:hAnsi="Helvetica"/>
          <w:sz w:val="20"/>
          <w:szCs w:val="20"/>
        </w:rPr>
        <w:t>Up to 10</w:t>
      </w:r>
      <w:r w:rsidR="00241D0E" w:rsidRPr="005D5C41">
        <w:rPr>
          <w:rFonts w:ascii="Helvetica" w:hAnsi="Helvetica"/>
          <w:sz w:val="20"/>
          <w:szCs w:val="20"/>
        </w:rPr>
        <w:t>kg:</w:t>
      </w:r>
      <w:r w:rsidR="00E72A0B" w:rsidRPr="005D5C41">
        <w:rPr>
          <w:rFonts w:ascii="Helvetica" w:hAnsi="Helvetica"/>
          <w:sz w:val="20"/>
          <w:szCs w:val="20"/>
        </w:rPr>
        <w:t xml:space="preserve"> half</w:t>
      </w:r>
      <w:r w:rsidR="00241D0E" w:rsidRPr="005D5C41">
        <w:rPr>
          <w:rFonts w:ascii="Helvetica" w:hAnsi="Helvetica"/>
          <w:sz w:val="20"/>
          <w:szCs w:val="20"/>
        </w:rPr>
        <w:t xml:space="preserve"> tablet per day</w:t>
      </w:r>
    </w:p>
    <w:p w14:paraId="3040A60F" w14:textId="77777777" w:rsidR="00241D0E" w:rsidRPr="005D5C41" w:rsidRDefault="00241D0E" w:rsidP="00194C19">
      <w:pPr>
        <w:rPr>
          <w:rFonts w:ascii="Helvetica" w:hAnsi="Helvetica"/>
          <w:sz w:val="20"/>
          <w:szCs w:val="20"/>
        </w:rPr>
      </w:pPr>
      <w:r w:rsidRPr="005D5C41">
        <w:rPr>
          <w:rFonts w:ascii="Helvetica" w:hAnsi="Helvetica"/>
          <w:sz w:val="20"/>
          <w:szCs w:val="20"/>
        </w:rPr>
        <w:t>1</w:t>
      </w:r>
      <w:r w:rsidR="00AD35BA" w:rsidRPr="005D5C41">
        <w:rPr>
          <w:rFonts w:ascii="Helvetica" w:hAnsi="Helvetica"/>
          <w:sz w:val="20"/>
          <w:szCs w:val="20"/>
        </w:rPr>
        <w:t>1-2</w:t>
      </w:r>
      <w:r w:rsidR="002058BC" w:rsidRPr="005D5C41">
        <w:rPr>
          <w:rFonts w:ascii="Helvetica" w:hAnsi="Helvetica"/>
          <w:sz w:val="20"/>
          <w:szCs w:val="20"/>
        </w:rPr>
        <w:t>5</w:t>
      </w:r>
      <w:r w:rsidR="00E72A0B" w:rsidRPr="005D5C41">
        <w:rPr>
          <w:rFonts w:ascii="Helvetica" w:hAnsi="Helvetica"/>
          <w:sz w:val="20"/>
          <w:szCs w:val="20"/>
        </w:rPr>
        <w:t>kg: 1 tablet</w:t>
      </w:r>
      <w:r w:rsidRPr="005D5C41">
        <w:rPr>
          <w:rFonts w:ascii="Helvetica" w:hAnsi="Helvetica"/>
          <w:sz w:val="20"/>
          <w:szCs w:val="20"/>
        </w:rPr>
        <w:t xml:space="preserve"> per day</w:t>
      </w:r>
    </w:p>
    <w:p w14:paraId="3B2F645E" w14:textId="0C86E992" w:rsidR="009858DE" w:rsidRPr="005D5C41" w:rsidRDefault="00E72A0B" w:rsidP="00194C19">
      <w:pPr>
        <w:rPr>
          <w:rFonts w:ascii="Helvetica" w:hAnsi="Helvetica"/>
          <w:sz w:val="20"/>
          <w:szCs w:val="20"/>
        </w:rPr>
      </w:pPr>
      <w:r w:rsidRPr="005D5C41">
        <w:rPr>
          <w:rFonts w:ascii="Helvetica" w:hAnsi="Helvetica"/>
          <w:sz w:val="20"/>
          <w:szCs w:val="20"/>
        </w:rPr>
        <w:t>Over 25kg: 2 tablets per day</w:t>
      </w:r>
    </w:p>
    <w:p w14:paraId="52A30611" w14:textId="16887371" w:rsidR="00CB31D8" w:rsidRDefault="002230EF" w:rsidP="00D626B8">
      <w:pPr>
        <w:rPr>
          <w:rFonts w:ascii="Helvetica" w:hAnsi="Helvetica"/>
          <w:bCs/>
          <w:sz w:val="20"/>
          <w:szCs w:val="20"/>
        </w:rPr>
      </w:pPr>
      <w:r w:rsidRPr="005D5C41">
        <w:rPr>
          <w:rFonts w:ascii="Helvetica" w:hAnsi="Helvetica"/>
          <w:sz w:val="20"/>
          <w:szCs w:val="20"/>
        </w:rPr>
        <w:br/>
      </w:r>
      <w:r w:rsidR="00D626B8" w:rsidRPr="005D5C41">
        <w:rPr>
          <w:rFonts w:ascii="Helvetica" w:hAnsi="Helvetica"/>
          <w:b/>
          <w:sz w:val="20"/>
          <w:szCs w:val="20"/>
        </w:rPr>
        <w:t>Composition:</w:t>
      </w:r>
      <w:r w:rsidR="00674720">
        <w:rPr>
          <w:rFonts w:ascii="Helvetica" w:hAnsi="Helvetica"/>
          <w:b/>
          <w:sz w:val="20"/>
          <w:szCs w:val="20"/>
        </w:rPr>
        <w:t xml:space="preserve"> </w:t>
      </w:r>
      <w:r w:rsidR="00AE2A15" w:rsidRPr="00AE2A15">
        <w:rPr>
          <w:rFonts w:ascii="Helvetica" w:hAnsi="Helvetica"/>
          <w:bCs/>
          <w:sz w:val="20"/>
          <w:szCs w:val="20"/>
        </w:rPr>
        <w:t xml:space="preserve">Dicalcium Phosphate, Conjugated Linoleic Acid (from milk), Choline Bitartrate, Ascorbic Acid (Vitamin C), Tri-Potassium Citrate, Ferrous Fumarate, Magnesium Oxide, Zinc Citrate, Vitamin E (D-alpha tocopherol succinate), Vitamin A Acetate, Vitamin D3, Vitamin B2 (Riboflavin), Thiamine Hydrochloride, Potassium Iodide, Manganese Citrate, D-Calcium Pantothenate, Copper Gluconate, Vitamin K1, Pyridoxine Hydrochloride, Folic Acid, Biotin, </w:t>
      </w:r>
      <w:proofErr w:type="spellStart"/>
      <w:r w:rsidR="00AE2A15" w:rsidRPr="00AE2A15">
        <w:rPr>
          <w:rFonts w:ascii="Helvetica" w:hAnsi="Helvetica"/>
          <w:bCs/>
          <w:sz w:val="20"/>
          <w:szCs w:val="20"/>
        </w:rPr>
        <w:t>Methylcobalamin</w:t>
      </w:r>
      <w:proofErr w:type="spellEnd"/>
      <w:r w:rsidR="00AE2A15" w:rsidRPr="00AE2A15">
        <w:rPr>
          <w:rFonts w:ascii="Helvetica" w:hAnsi="Helvetica"/>
          <w:bCs/>
          <w:sz w:val="20"/>
          <w:szCs w:val="20"/>
        </w:rPr>
        <w:t xml:space="preserve"> (Vitamin B12).</w:t>
      </w:r>
    </w:p>
    <w:p w14:paraId="736A6A44" w14:textId="77777777" w:rsidR="00CB31D8" w:rsidRPr="00CB31D8" w:rsidRDefault="00CB31D8" w:rsidP="00D626B8">
      <w:pPr>
        <w:rPr>
          <w:rFonts w:ascii="Helvetica" w:hAnsi="Helvetica"/>
          <w:bCs/>
          <w:sz w:val="20"/>
          <w:szCs w:val="20"/>
        </w:rPr>
      </w:pPr>
    </w:p>
    <w:p w14:paraId="7FC7E119" w14:textId="77777777" w:rsidR="00CB31D8" w:rsidRPr="00CB31D8" w:rsidRDefault="00CB31D8" w:rsidP="00CB31D8">
      <w:pPr>
        <w:rPr>
          <w:rFonts w:ascii="Helvetica" w:hAnsi="Helvetica"/>
          <w:b/>
          <w:sz w:val="20"/>
          <w:szCs w:val="20"/>
        </w:rPr>
      </w:pPr>
      <w:r w:rsidRPr="00CB31D8">
        <w:rPr>
          <w:rFonts w:ascii="Helvetica" w:hAnsi="Helvetica"/>
          <w:b/>
          <w:sz w:val="20"/>
          <w:szCs w:val="20"/>
        </w:rPr>
        <w:t>Additives (per tablet):</w:t>
      </w:r>
    </w:p>
    <w:p w14:paraId="321383A1" w14:textId="77777777" w:rsidR="00CB31D8" w:rsidRPr="00CB31D8" w:rsidRDefault="00CB31D8" w:rsidP="00CB31D8">
      <w:pPr>
        <w:rPr>
          <w:rFonts w:ascii="Helvetica" w:hAnsi="Helvetica"/>
          <w:b/>
          <w:sz w:val="20"/>
          <w:szCs w:val="20"/>
        </w:rPr>
      </w:pPr>
    </w:p>
    <w:p w14:paraId="68517058" w14:textId="19BD9A62" w:rsidR="00CB31D8" w:rsidRPr="00DE58EC" w:rsidRDefault="00CB31D8" w:rsidP="00CB31D8">
      <w:pPr>
        <w:rPr>
          <w:rFonts w:ascii="Helvetica" w:hAnsi="Helvetica"/>
          <w:bCs/>
          <w:sz w:val="20"/>
          <w:szCs w:val="20"/>
        </w:rPr>
      </w:pPr>
      <w:r w:rsidRPr="00CB31D8">
        <w:rPr>
          <w:rFonts w:ascii="Helvetica" w:hAnsi="Helvetica"/>
          <w:b/>
          <w:sz w:val="20"/>
          <w:szCs w:val="20"/>
        </w:rPr>
        <w:t>Technological Additives:</w:t>
      </w:r>
      <w:r w:rsidR="00674720">
        <w:rPr>
          <w:rFonts w:ascii="Helvetica" w:hAnsi="Helvetica"/>
          <w:b/>
          <w:sz w:val="20"/>
          <w:szCs w:val="20"/>
        </w:rPr>
        <w:t xml:space="preserve"> </w:t>
      </w:r>
      <w:r w:rsidRPr="00DE58EC">
        <w:rPr>
          <w:rFonts w:ascii="Helvetica" w:hAnsi="Helvetica"/>
          <w:bCs/>
          <w:sz w:val="20"/>
          <w:szCs w:val="20"/>
        </w:rPr>
        <w:t>Dicalcium Phosphate (bulking agent), Microcrystalline Cellulose (bulking agent), Magnesium Stearate (flow agent), Silicon Dioxide (</w:t>
      </w:r>
      <w:proofErr w:type="spellStart"/>
      <w:r w:rsidRPr="00DE58EC">
        <w:rPr>
          <w:rFonts w:ascii="Helvetica" w:hAnsi="Helvetica"/>
          <w:bCs/>
          <w:sz w:val="20"/>
          <w:szCs w:val="20"/>
        </w:rPr>
        <w:t>Sipernat</w:t>
      </w:r>
      <w:proofErr w:type="spellEnd"/>
      <w:r w:rsidRPr="00DE58EC">
        <w:rPr>
          <w:rFonts w:ascii="Helvetica" w:hAnsi="Helvetica"/>
          <w:bCs/>
          <w:sz w:val="20"/>
          <w:szCs w:val="20"/>
        </w:rPr>
        <w:t xml:space="preserve"> 22S) (anti-caking agent).</w:t>
      </w:r>
    </w:p>
    <w:p w14:paraId="1B1DBFD5" w14:textId="5E14DF1F" w:rsidR="00674720" w:rsidRDefault="00CB31D8" w:rsidP="00CB31D8">
      <w:pPr>
        <w:rPr>
          <w:rFonts w:ascii="Helvetica" w:hAnsi="Helvetica"/>
          <w:b/>
          <w:sz w:val="20"/>
          <w:szCs w:val="20"/>
        </w:rPr>
      </w:pPr>
      <w:r w:rsidRPr="00CB31D8">
        <w:rPr>
          <w:rFonts w:ascii="Helvetica" w:hAnsi="Helvetica"/>
          <w:b/>
          <w:sz w:val="20"/>
          <w:szCs w:val="20"/>
        </w:rPr>
        <w:t>Nutritional Additives</w:t>
      </w:r>
    </w:p>
    <w:p w14:paraId="3F93E778" w14:textId="6992A0F9" w:rsidR="00CB31D8" w:rsidRPr="00457CC2" w:rsidRDefault="00CB31D8" w:rsidP="00CB31D8">
      <w:pPr>
        <w:rPr>
          <w:rFonts w:ascii="Helvetica" w:hAnsi="Helvetica"/>
        </w:rPr>
      </w:pPr>
      <w:r w:rsidRPr="00CB31D8">
        <w:rPr>
          <w:rFonts w:ascii="Helvetica" w:hAnsi="Helvetica"/>
          <w:b/>
          <w:sz w:val="20"/>
          <w:szCs w:val="20"/>
        </w:rPr>
        <w:t>Vitamins:</w:t>
      </w:r>
      <w:r>
        <w:rPr>
          <w:rFonts w:ascii="Helvetica" w:hAnsi="Helvetica"/>
          <w:b/>
          <w:sz w:val="20"/>
          <w:szCs w:val="20"/>
        </w:rPr>
        <w:t xml:space="preserve"> </w:t>
      </w:r>
      <w:r w:rsidR="004D780F" w:rsidRPr="004D780F">
        <w:rPr>
          <w:rFonts w:ascii="Helvetica" w:hAnsi="Helvetica"/>
          <w:bCs/>
          <w:sz w:val="20"/>
          <w:szCs w:val="20"/>
        </w:rPr>
        <w:t>Vitamin A</w:t>
      </w:r>
      <w:r w:rsidR="00457CC2">
        <w:rPr>
          <w:rFonts w:ascii="Helvetica" w:hAnsi="Helvetica"/>
          <w:bCs/>
          <w:sz w:val="20"/>
          <w:szCs w:val="20"/>
        </w:rPr>
        <w:t xml:space="preserve"> </w:t>
      </w:r>
      <w:r w:rsidR="004D780F" w:rsidRPr="004D780F">
        <w:rPr>
          <w:rFonts w:ascii="Helvetica" w:hAnsi="Helvetica"/>
          <w:bCs/>
          <w:sz w:val="20"/>
          <w:szCs w:val="20"/>
        </w:rPr>
        <w:t xml:space="preserve">1000 IU (300.32 </w:t>
      </w:r>
      <w:r w:rsidR="004B26E1">
        <w:rPr>
          <w:rFonts w:ascii="Helvetica" w:hAnsi="Helvetica"/>
          <w:bCs/>
          <w:sz w:val="20"/>
          <w:szCs w:val="20"/>
        </w:rPr>
        <w:t>mcg</w:t>
      </w:r>
      <w:r w:rsidR="004D780F" w:rsidRPr="004D780F">
        <w:rPr>
          <w:rFonts w:ascii="Helvetica" w:hAnsi="Helvetica"/>
          <w:bCs/>
          <w:sz w:val="20"/>
          <w:szCs w:val="20"/>
        </w:rPr>
        <w:t>), Vitamin D3</w:t>
      </w:r>
      <w:r w:rsidR="00457CC2">
        <w:rPr>
          <w:rFonts w:ascii="Helvetica" w:hAnsi="Helvetica"/>
          <w:bCs/>
          <w:sz w:val="20"/>
          <w:szCs w:val="20"/>
        </w:rPr>
        <w:t xml:space="preserve"> </w:t>
      </w:r>
      <w:r w:rsidR="004D780F" w:rsidRPr="004D780F">
        <w:rPr>
          <w:rFonts w:ascii="Helvetica" w:hAnsi="Helvetica"/>
          <w:bCs/>
          <w:sz w:val="20"/>
          <w:szCs w:val="20"/>
        </w:rPr>
        <w:t xml:space="preserve">150 IU (3.75 </w:t>
      </w:r>
      <w:r w:rsidR="004B26E1">
        <w:rPr>
          <w:rFonts w:ascii="Helvetica" w:hAnsi="Helvetica"/>
          <w:bCs/>
          <w:sz w:val="20"/>
          <w:szCs w:val="20"/>
        </w:rPr>
        <w:t>mcg</w:t>
      </w:r>
      <w:r w:rsidR="004D780F" w:rsidRPr="004D780F">
        <w:rPr>
          <w:rFonts w:ascii="Helvetica" w:hAnsi="Helvetica"/>
          <w:bCs/>
          <w:sz w:val="20"/>
          <w:szCs w:val="20"/>
        </w:rPr>
        <w:t>), Vitamin E (as D-Alpha Tocopherol Succinate) 5 IU (5 mg), Vitamin K</w:t>
      </w:r>
      <w:r w:rsidR="00457CC2">
        <w:rPr>
          <w:rFonts w:ascii="Helvetica" w:hAnsi="Helvetica"/>
          <w:bCs/>
          <w:sz w:val="20"/>
          <w:szCs w:val="20"/>
        </w:rPr>
        <w:t>1</w:t>
      </w:r>
      <w:r w:rsidR="004D780F" w:rsidRPr="004D780F">
        <w:rPr>
          <w:rFonts w:ascii="Helvetica" w:hAnsi="Helvetica"/>
          <w:bCs/>
          <w:sz w:val="20"/>
          <w:szCs w:val="20"/>
        </w:rPr>
        <w:t xml:space="preserve"> </w:t>
      </w:r>
      <w:r w:rsidR="00457CC2">
        <w:rPr>
          <w:rFonts w:ascii="Helvetica" w:hAnsi="Helvetica"/>
          <w:bCs/>
          <w:sz w:val="20"/>
          <w:szCs w:val="20"/>
        </w:rPr>
        <w:t>1</w:t>
      </w:r>
      <w:r w:rsidR="004D780F" w:rsidRPr="004D780F">
        <w:rPr>
          <w:rFonts w:ascii="Helvetica" w:hAnsi="Helvetica"/>
          <w:bCs/>
          <w:sz w:val="20"/>
          <w:szCs w:val="20"/>
        </w:rPr>
        <w:t xml:space="preserve">0 </w:t>
      </w:r>
      <w:r w:rsidR="004B26E1">
        <w:rPr>
          <w:rFonts w:ascii="Helvetica" w:hAnsi="Helvetica"/>
          <w:bCs/>
          <w:sz w:val="20"/>
          <w:szCs w:val="20"/>
        </w:rPr>
        <w:t>mcg</w:t>
      </w:r>
      <w:r w:rsidR="004D780F" w:rsidRPr="004D780F">
        <w:rPr>
          <w:rFonts w:ascii="Helvetica" w:hAnsi="Helvetica"/>
          <w:bCs/>
          <w:sz w:val="20"/>
          <w:szCs w:val="20"/>
        </w:rPr>
        <w:t>, Vitamin C 25 mg, Niacin (Vitamin B3) 5 mg, Riboflavin (Vitamin B2) 1 mg, Thiamine (Vitamin B1</w:t>
      </w:r>
      <w:r w:rsidR="00457CC2">
        <w:rPr>
          <w:rFonts w:ascii="Helvetica" w:hAnsi="Helvetica"/>
          <w:bCs/>
          <w:sz w:val="20"/>
          <w:szCs w:val="20"/>
        </w:rPr>
        <w:t>)</w:t>
      </w:r>
      <w:r w:rsidR="004D780F" w:rsidRPr="004D780F">
        <w:rPr>
          <w:rFonts w:ascii="Helvetica" w:hAnsi="Helvetica"/>
          <w:bCs/>
          <w:sz w:val="20"/>
          <w:szCs w:val="20"/>
        </w:rPr>
        <w:t xml:space="preserve"> </w:t>
      </w:r>
      <w:r w:rsidR="00457CC2">
        <w:rPr>
          <w:rFonts w:ascii="Helvetica" w:hAnsi="Helvetica"/>
          <w:bCs/>
          <w:sz w:val="20"/>
          <w:szCs w:val="20"/>
        </w:rPr>
        <w:t>800</w:t>
      </w:r>
      <w:r w:rsidR="00457CC2" w:rsidRPr="004D780F">
        <w:rPr>
          <w:rFonts w:ascii="Helvetica" w:hAnsi="Helvetica"/>
          <w:bCs/>
          <w:sz w:val="20"/>
          <w:szCs w:val="20"/>
        </w:rPr>
        <w:t xml:space="preserve"> </w:t>
      </w:r>
      <w:r w:rsidR="004B26E1">
        <w:rPr>
          <w:rFonts w:ascii="Helvetica" w:hAnsi="Helvetica"/>
          <w:bCs/>
          <w:sz w:val="20"/>
          <w:szCs w:val="20"/>
        </w:rPr>
        <w:t>mcg</w:t>
      </w:r>
      <w:r w:rsidR="004D780F" w:rsidRPr="004D780F">
        <w:rPr>
          <w:rFonts w:ascii="Helvetica" w:hAnsi="Helvetica"/>
          <w:bCs/>
          <w:sz w:val="20"/>
          <w:szCs w:val="20"/>
        </w:rPr>
        <w:t xml:space="preserve">, Pantothenic Acid (Vitamin B5) </w:t>
      </w:r>
      <w:r w:rsidR="00457CC2">
        <w:rPr>
          <w:rFonts w:ascii="Helvetica" w:hAnsi="Helvetica"/>
          <w:bCs/>
          <w:sz w:val="20"/>
          <w:szCs w:val="20"/>
        </w:rPr>
        <w:t>40</w:t>
      </w:r>
      <w:r w:rsidR="00457CC2" w:rsidRPr="004D780F">
        <w:rPr>
          <w:rFonts w:ascii="Helvetica" w:hAnsi="Helvetica"/>
          <w:bCs/>
          <w:sz w:val="20"/>
          <w:szCs w:val="20"/>
        </w:rPr>
        <w:t xml:space="preserve">0 </w:t>
      </w:r>
      <w:r w:rsidR="004B26E1">
        <w:rPr>
          <w:rFonts w:ascii="Helvetica" w:hAnsi="Helvetica"/>
          <w:bCs/>
          <w:sz w:val="20"/>
          <w:szCs w:val="20"/>
        </w:rPr>
        <w:t>mcg</w:t>
      </w:r>
      <w:r w:rsidR="004D780F" w:rsidRPr="004D780F">
        <w:rPr>
          <w:rFonts w:ascii="Helvetica" w:hAnsi="Helvetica"/>
          <w:bCs/>
          <w:sz w:val="20"/>
          <w:szCs w:val="20"/>
        </w:rPr>
        <w:t xml:space="preserve">, Pyridoxine (Vitamin B6) </w:t>
      </w:r>
      <w:r w:rsidR="00457CC2">
        <w:rPr>
          <w:rFonts w:ascii="Helvetica" w:hAnsi="Helvetica"/>
          <w:bCs/>
          <w:sz w:val="20"/>
          <w:szCs w:val="20"/>
        </w:rPr>
        <w:t>12</w:t>
      </w:r>
      <w:r w:rsidR="00457CC2" w:rsidRPr="004D780F">
        <w:rPr>
          <w:rFonts w:ascii="Helvetica" w:hAnsi="Helvetica"/>
          <w:bCs/>
          <w:sz w:val="20"/>
          <w:szCs w:val="20"/>
        </w:rPr>
        <w:t xml:space="preserve">0 </w:t>
      </w:r>
      <w:r w:rsidR="004B26E1">
        <w:rPr>
          <w:rFonts w:ascii="Helvetica" w:hAnsi="Helvetica"/>
          <w:bCs/>
          <w:sz w:val="20"/>
          <w:szCs w:val="20"/>
        </w:rPr>
        <w:t>mcg</w:t>
      </w:r>
      <w:r w:rsidR="004D780F" w:rsidRPr="004D780F">
        <w:rPr>
          <w:rFonts w:ascii="Helvetica" w:hAnsi="Helvetica"/>
          <w:bCs/>
          <w:sz w:val="20"/>
          <w:szCs w:val="20"/>
        </w:rPr>
        <w:t xml:space="preserve">, Folic Acid 25 </w:t>
      </w:r>
      <w:r w:rsidR="004B26E1">
        <w:rPr>
          <w:rFonts w:ascii="Helvetica" w:hAnsi="Helvetica"/>
          <w:bCs/>
          <w:sz w:val="20"/>
          <w:szCs w:val="20"/>
        </w:rPr>
        <w:t>mcg</w:t>
      </w:r>
      <w:r w:rsidR="004D780F" w:rsidRPr="004D780F">
        <w:rPr>
          <w:rFonts w:ascii="Helvetica" w:hAnsi="Helvetica"/>
          <w:bCs/>
          <w:sz w:val="20"/>
          <w:szCs w:val="20"/>
        </w:rPr>
        <w:t xml:space="preserve">, Biotin 10 </w:t>
      </w:r>
      <w:r w:rsidR="004B26E1">
        <w:rPr>
          <w:rFonts w:ascii="Helvetica" w:hAnsi="Helvetica"/>
          <w:bCs/>
          <w:sz w:val="20"/>
          <w:szCs w:val="20"/>
        </w:rPr>
        <w:t>mcg</w:t>
      </w:r>
      <w:r w:rsidR="004D780F" w:rsidRPr="004D780F">
        <w:rPr>
          <w:rFonts w:ascii="Helvetica" w:hAnsi="Helvetica"/>
          <w:bCs/>
          <w:sz w:val="20"/>
          <w:szCs w:val="20"/>
        </w:rPr>
        <w:t xml:space="preserve">, Vitamin B12 2 </w:t>
      </w:r>
      <w:r w:rsidR="004B26E1">
        <w:rPr>
          <w:rFonts w:ascii="Helvetica" w:hAnsi="Helvetica"/>
          <w:bCs/>
          <w:sz w:val="20"/>
          <w:szCs w:val="20"/>
        </w:rPr>
        <w:t>mcg</w:t>
      </w:r>
      <w:r w:rsidR="004D780F" w:rsidRPr="004D780F">
        <w:rPr>
          <w:rFonts w:ascii="Helvetica" w:hAnsi="Helvetica"/>
          <w:bCs/>
          <w:sz w:val="20"/>
          <w:szCs w:val="20"/>
        </w:rPr>
        <w:t>.</w:t>
      </w:r>
    </w:p>
    <w:p w14:paraId="708D7450" w14:textId="5B39A3A9" w:rsidR="00CB31D8" w:rsidRPr="00CB31D8" w:rsidRDefault="00CB31D8" w:rsidP="00CB31D8">
      <w:pPr>
        <w:rPr>
          <w:rFonts w:ascii="Helvetica" w:hAnsi="Helvetica"/>
          <w:bCs/>
          <w:sz w:val="20"/>
          <w:szCs w:val="20"/>
        </w:rPr>
      </w:pPr>
      <w:r w:rsidRPr="00CB31D8">
        <w:rPr>
          <w:rFonts w:ascii="Helvetica" w:hAnsi="Helvetica"/>
          <w:b/>
          <w:sz w:val="20"/>
          <w:szCs w:val="20"/>
        </w:rPr>
        <w:t>Minerals:</w:t>
      </w:r>
      <w:r>
        <w:rPr>
          <w:rFonts w:ascii="Helvetica" w:hAnsi="Helvetica"/>
          <w:b/>
          <w:sz w:val="20"/>
          <w:szCs w:val="20"/>
        </w:rPr>
        <w:t xml:space="preserve"> </w:t>
      </w:r>
      <w:r w:rsidR="004D780F" w:rsidRPr="004D780F">
        <w:rPr>
          <w:rFonts w:ascii="Helvetica" w:hAnsi="Helvetica"/>
          <w:bCs/>
          <w:sz w:val="20"/>
          <w:szCs w:val="20"/>
        </w:rPr>
        <w:t xml:space="preserve">Calcium 50 mg, Phosphorus 59 mg, Potassium 4 mg, Magnesium 4 mg, Iron 3 mg, Zinc 1.5 mg, Copper </w:t>
      </w:r>
      <w:r w:rsidR="00457CC2">
        <w:rPr>
          <w:rFonts w:ascii="Helvetica" w:hAnsi="Helvetica"/>
          <w:bCs/>
          <w:sz w:val="20"/>
          <w:szCs w:val="20"/>
        </w:rPr>
        <w:t>5</w:t>
      </w:r>
      <w:r w:rsidR="00457CC2" w:rsidRPr="004D780F">
        <w:rPr>
          <w:rFonts w:ascii="Helvetica" w:hAnsi="Helvetica"/>
          <w:bCs/>
          <w:sz w:val="20"/>
          <w:szCs w:val="20"/>
        </w:rPr>
        <w:t xml:space="preserve">0 </w:t>
      </w:r>
      <w:r w:rsidR="004B26E1">
        <w:rPr>
          <w:rFonts w:ascii="Helvetica" w:hAnsi="Helvetica"/>
          <w:bCs/>
          <w:sz w:val="20"/>
          <w:szCs w:val="20"/>
        </w:rPr>
        <w:t>mcg</w:t>
      </w:r>
      <w:r w:rsidR="004D780F" w:rsidRPr="004D780F">
        <w:rPr>
          <w:rFonts w:ascii="Helvetica" w:hAnsi="Helvetica"/>
          <w:bCs/>
          <w:sz w:val="20"/>
          <w:szCs w:val="20"/>
        </w:rPr>
        <w:t xml:space="preserve">, Manganese </w:t>
      </w:r>
      <w:r w:rsidR="00457CC2">
        <w:rPr>
          <w:rFonts w:ascii="Helvetica" w:hAnsi="Helvetica"/>
          <w:bCs/>
          <w:sz w:val="20"/>
          <w:szCs w:val="20"/>
        </w:rPr>
        <w:t>125</w:t>
      </w:r>
      <w:r w:rsidR="00457CC2" w:rsidRPr="004D780F">
        <w:rPr>
          <w:rFonts w:ascii="Helvetica" w:hAnsi="Helvetica"/>
          <w:bCs/>
          <w:sz w:val="20"/>
          <w:szCs w:val="20"/>
        </w:rPr>
        <w:t xml:space="preserve"> </w:t>
      </w:r>
      <w:r w:rsidR="004B26E1">
        <w:rPr>
          <w:rFonts w:ascii="Helvetica" w:hAnsi="Helvetica"/>
          <w:bCs/>
          <w:sz w:val="20"/>
          <w:szCs w:val="20"/>
        </w:rPr>
        <w:t>mcg</w:t>
      </w:r>
      <w:r w:rsidR="004D780F" w:rsidRPr="004D780F">
        <w:rPr>
          <w:rFonts w:ascii="Helvetica" w:hAnsi="Helvetica"/>
          <w:bCs/>
          <w:sz w:val="20"/>
          <w:szCs w:val="20"/>
        </w:rPr>
        <w:t xml:space="preserve">, Iodine </w:t>
      </w:r>
      <w:r w:rsidR="00457CC2">
        <w:rPr>
          <w:rFonts w:ascii="Helvetica" w:hAnsi="Helvetica"/>
          <w:bCs/>
          <w:sz w:val="20"/>
          <w:szCs w:val="20"/>
        </w:rPr>
        <w:t>50</w:t>
      </w:r>
      <w:r w:rsidR="00457CC2" w:rsidRPr="004D780F">
        <w:rPr>
          <w:rFonts w:ascii="Helvetica" w:hAnsi="Helvetica"/>
          <w:bCs/>
          <w:sz w:val="20"/>
          <w:szCs w:val="20"/>
        </w:rPr>
        <w:t xml:space="preserve">0 </w:t>
      </w:r>
      <w:r w:rsidR="004B26E1">
        <w:rPr>
          <w:rFonts w:ascii="Helvetica" w:hAnsi="Helvetica"/>
          <w:bCs/>
          <w:sz w:val="20"/>
          <w:szCs w:val="20"/>
        </w:rPr>
        <w:t>mcg</w:t>
      </w:r>
      <w:r w:rsidR="004D780F" w:rsidRPr="004D780F">
        <w:rPr>
          <w:rFonts w:ascii="Helvetica" w:hAnsi="Helvetica"/>
          <w:bCs/>
          <w:sz w:val="20"/>
          <w:szCs w:val="20"/>
        </w:rPr>
        <w:t>.</w:t>
      </w:r>
    </w:p>
    <w:p w14:paraId="486C50A7" w14:textId="3CA98F7E" w:rsidR="00CB31D8" w:rsidRDefault="00CB31D8" w:rsidP="00CB31D8">
      <w:pPr>
        <w:rPr>
          <w:rFonts w:ascii="Helvetica" w:hAnsi="Helvetica"/>
          <w:bCs/>
          <w:sz w:val="20"/>
          <w:szCs w:val="20"/>
        </w:rPr>
      </w:pPr>
      <w:r w:rsidRPr="00CB31D8">
        <w:rPr>
          <w:rFonts w:ascii="Helvetica" w:hAnsi="Helvetica"/>
          <w:b/>
          <w:sz w:val="20"/>
          <w:szCs w:val="20"/>
        </w:rPr>
        <w:t>Other Nutrients:</w:t>
      </w:r>
      <w:r>
        <w:rPr>
          <w:rFonts w:ascii="Helvetica" w:hAnsi="Helvetica"/>
          <w:b/>
          <w:sz w:val="20"/>
          <w:szCs w:val="20"/>
        </w:rPr>
        <w:t xml:space="preserve"> </w:t>
      </w:r>
      <w:r w:rsidRPr="00CB31D8">
        <w:rPr>
          <w:rFonts w:ascii="Helvetica" w:hAnsi="Helvetica"/>
          <w:bCs/>
          <w:sz w:val="20"/>
          <w:szCs w:val="20"/>
        </w:rPr>
        <w:t>Conjugated Linoleic Acid 30 mg</w:t>
      </w:r>
      <w:r>
        <w:rPr>
          <w:rFonts w:ascii="Helvetica" w:hAnsi="Helvetica"/>
          <w:bCs/>
          <w:sz w:val="20"/>
          <w:szCs w:val="20"/>
        </w:rPr>
        <w:t xml:space="preserve">, </w:t>
      </w:r>
      <w:r w:rsidRPr="00CB31D8">
        <w:rPr>
          <w:rFonts w:ascii="Helvetica" w:hAnsi="Helvetica"/>
          <w:bCs/>
          <w:sz w:val="20"/>
          <w:szCs w:val="20"/>
        </w:rPr>
        <w:t>Choline</w:t>
      </w:r>
      <w:r w:rsidR="00457CC2">
        <w:rPr>
          <w:rFonts w:ascii="Helvetica" w:hAnsi="Helvetica"/>
          <w:bCs/>
          <w:sz w:val="20"/>
          <w:szCs w:val="20"/>
        </w:rPr>
        <w:t xml:space="preserve"> </w:t>
      </w:r>
      <w:r w:rsidRPr="00CB31D8">
        <w:rPr>
          <w:rFonts w:ascii="Helvetica" w:hAnsi="Helvetica"/>
          <w:bCs/>
          <w:sz w:val="20"/>
          <w:szCs w:val="20"/>
        </w:rPr>
        <w:t>20 m</w:t>
      </w:r>
      <w:r w:rsidR="00674720">
        <w:rPr>
          <w:rFonts w:ascii="Helvetica" w:hAnsi="Helvetica"/>
          <w:bCs/>
          <w:sz w:val="20"/>
          <w:szCs w:val="20"/>
        </w:rPr>
        <w:t>g.</w:t>
      </w:r>
    </w:p>
    <w:p w14:paraId="008E4786" w14:textId="313B5BB2" w:rsidR="00CC06C9" w:rsidRPr="00674720" w:rsidRDefault="00CC06C9" w:rsidP="00CB31D8">
      <w:pPr>
        <w:rPr>
          <w:rFonts w:ascii="Helvetica" w:hAnsi="Helvetica"/>
          <w:bCs/>
          <w:sz w:val="20"/>
          <w:szCs w:val="20"/>
        </w:rPr>
      </w:pPr>
      <w:r w:rsidRPr="00CB31D8">
        <w:rPr>
          <w:rFonts w:ascii="Helvetica" w:hAnsi="Helvetica"/>
          <w:b/>
          <w:sz w:val="20"/>
          <w:szCs w:val="20"/>
        </w:rPr>
        <w:t>Sensory Additives:</w:t>
      </w:r>
      <w:r>
        <w:rPr>
          <w:rFonts w:ascii="Helvetica" w:hAnsi="Helvetica"/>
          <w:b/>
          <w:sz w:val="20"/>
          <w:szCs w:val="20"/>
        </w:rPr>
        <w:t xml:space="preserve"> </w:t>
      </w:r>
      <w:r w:rsidRPr="00CC06C9">
        <w:rPr>
          <w:rFonts w:ascii="Helvetica" w:hAnsi="Helvetica"/>
          <w:bCs/>
          <w:sz w:val="20"/>
          <w:szCs w:val="20"/>
        </w:rPr>
        <w:t>Flavouring compound (yeast-based chicken flavour)</w:t>
      </w:r>
      <w:r>
        <w:rPr>
          <w:rFonts w:ascii="Helvetica" w:hAnsi="Helvetica"/>
          <w:bCs/>
          <w:sz w:val="20"/>
          <w:szCs w:val="20"/>
        </w:rPr>
        <w:t>.</w:t>
      </w:r>
    </w:p>
    <w:p w14:paraId="6BE99D98" w14:textId="77777777" w:rsidR="00457CC2" w:rsidRDefault="00457CC2" w:rsidP="002230EF">
      <w:pPr>
        <w:rPr>
          <w:rFonts w:ascii="Helvetica" w:hAnsi="Helvetica"/>
          <w:b/>
          <w:bCs/>
          <w:sz w:val="20"/>
          <w:szCs w:val="20"/>
        </w:rPr>
      </w:pPr>
    </w:p>
    <w:p w14:paraId="545116BA" w14:textId="036DF7FE" w:rsidR="002230EF" w:rsidRPr="005D5C41" w:rsidRDefault="00D70AF4" w:rsidP="002230EF">
      <w:pPr>
        <w:rPr>
          <w:rFonts w:ascii="Helvetica" w:hAnsi="Helvetica"/>
          <w:sz w:val="20"/>
          <w:szCs w:val="20"/>
        </w:rPr>
      </w:pPr>
      <w:r w:rsidRPr="005D5C41">
        <w:rPr>
          <w:rFonts w:ascii="Helvetica" w:hAnsi="Helvetica"/>
          <w:b/>
          <w:bCs/>
          <w:sz w:val="20"/>
          <w:szCs w:val="20"/>
        </w:rPr>
        <w:t>Analytical Constituents</w:t>
      </w:r>
      <w:r w:rsidR="00A132C9">
        <w:rPr>
          <w:rFonts w:ascii="Helvetica" w:hAnsi="Helvetica"/>
          <w:b/>
          <w:bCs/>
          <w:sz w:val="20"/>
          <w:szCs w:val="20"/>
        </w:rPr>
        <w:t xml:space="preserve"> (typical values)</w:t>
      </w:r>
      <w:r w:rsidRPr="005D5C41">
        <w:rPr>
          <w:rFonts w:ascii="Helvetica" w:hAnsi="Helvetica"/>
          <w:b/>
          <w:bCs/>
          <w:sz w:val="20"/>
          <w:szCs w:val="20"/>
        </w:rPr>
        <w:t>:</w:t>
      </w:r>
      <w:r w:rsidR="00674720">
        <w:rPr>
          <w:rFonts w:ascii="Helvetica" w:hAnsi="Helvetica"/>
          <w:b/>
          <w:bCs/>
          <w:sz w:val="20"/>
          <w:szCs w:val="20"/>
        </w:rPr>
        <w:t xml:space="preserve"> </w:t>
      </w:r>
      <w:r w:rsidRPr="005D5C41">
        <w:rPr>
          <w:rFonts w:ascii="Helvetica" w:hAnsi="Helvetica"/>
          <w:sz w:val="20"/>
          <w:szCs w:val="20"/>
        </w:rPr>
        <w:t xml:space="preserve">Crude protein </w:t>
      </w:r>
      <w:r w:rsidR="00A16E06" w:rsidRPr="005D5C41">
        <w:rPr>
          <w:rFonts w:ascii="Helvetica" w:hAnsi="Helvetica"/>
          <w:sz w:val="20"/>
          <w:szCs w:val="20"/>
        </w:rPr>
        <w:t>1.29</w:t>
      </w:r>
      <w:r w:rsidRPr="005D5C41">
        <w:rPr>
          <w:rFonts w:ascii="Helvetica" w:hAnsi="Helvetica"/>
          <w:sz w:val="20"/>
          <w:szCs w:val="20"/>
        </w:rPr>
        <w:t xml:space="preserve">%, Crude fats and oils </w:t>
      </w:r>
      <w:r w:rsidR="00A16E06" w:rsidRPr="005D5C41">
        <w:rPr>
          <w:rFonts w:ascii="Helvetica" w:hAnsi="Helvetica"/>
          <w:sz w:val="20"/>
          <w:szCs w:val="20"/>
        </w:rPr>
        <w:t>1.3</w:t>
      </w:r>
      <w:r w:rsidRPr="005D5C41">
        <w:rPr>
          <w:rFonts w:ascii="Helvetica" w:hAnsi="Helvetica"/>
          <w:sz w:val="20"/>
          <w:szCs w:val="20"/>
        </w:rPr>
        <w:t xml:space="preserve">%, Crude fibre </w:t>
      </w:r>
      <w:r w:rsidR="00A16E06" w:rsidRPr="005D5C41">
        <w:rPr>
          <w:rFonts w:ascii="Helvetica" w:hAnsi="Helvetica"/>
          <w:sz w:val="20"/>
          <w:szCs w:val="20"/>
        </w:rPr>
        <w:t>28.6</w:t>
      </w:r>
      <w:r w:rsidRPr="005D5C41">
        <w:rPr>
          <w:rFonts w:ascii="Helvetica" w:hAnsi="Helvetica"/>
          <w:sz w:val="20"/>
          <w:szCs w:val="20"/>
        </w:rPr>
        <w:t xml:space="preserve">%, Crude ash </w:t>
      </w:r>
      <w:r w:rsidR="00A16E06" w:rsidRPr="005D5C41">
        <w:rPr>
          <w:rFonts w:ascii="Helvetica" w:hAnsi="Helvetica"/>
          <w:sz w:val="20"/>
          <w:szCs w:val="20"/>
        </w:rPr>
        <w:t>35.4</w:t>
      </w:r>
      <w:r w:rsidRPr="005D5C41">
        <w:rPr>
          <w:rFonts w:ascii="Helvetica" w:hAnsi="Helvetica"/>
          <w:sz w:val="20"/>
          <w:szCs w:val="20"/>
        </w:rPr>
        <w:t>%</w:t>
      </w:r>
      <w:r w:rsidR="00A16E06" w:rsidRPr="005D5C41">
        <w:rPr>
          <w:rFonts w:ascii="Helvetica" w:hAnsi="Helvetica"/>
          <w:sz w:val="20"/>
          <w:szCs w:val="20"/>
        </w:rPr>
        <w:t>, Moisture 3.2%</w:t>
      </w:r>
    </w:p>
    <w:p w14:paraId="374470C7" w14:textId="77777777" w:rsidR="00FF5F68" w:rsidRPr="005D5C41" w:rsidRDefault="00FF5F68" w:rsidP="002230EF">
      <w:pPr>
        <w:rPr>
          <w:rFonts w:ascii="Helvetica" w:hAnsi="Helvetica"/>
          <w:b/>
          <w:sz w:val="20"/>
          <w:szCs w:val="20"/>
        </w:rPr>
      </w:pPr>
    </w:p>
    <w:p w14:paraId="2C2E5E1C" w14:textId="753DEF6E" w:rsidR="0046045C" w:rsidRPr="005D5C41" w:rsidRDefault="00194C19" w:rsidP="003A739A">
      <w:pPr>
        <w:rPr>
          <w:rFonts w:ascii="Helvetica" w:hAnsi="Helvetica"/>
          <w:sz w:val="20"/>
          <w:szCs w:val="20"/>
        </w:rPr>
      </w:pPr>
      <w:r w:rsidRPr="005D5C41">
        <w:rPr>
          <w:rFonts w:ascii="Helvetica" w:hAnsi="Helvetica"/>
          <w:b/>
          <w:sz w:val="20"/>
          <w:szCs w:val="20"/>
        </w:rPr>
        <w:t>Cautions:</w:t>
      </w:r>
      <w:r w:rsidR="00674720">
        <w:rPr>
          <w:rFonts w:ascii="Helvetica" w:hAnsi="Helvetica"/>
          <w:b/>
          <w:sz w:val="20"/>
          <w:szCs w:val="20"/>
        </w:rPr>
        <w:t xml:space="preserve"> </w:t>
      </w:r>
      <w:r w:rsidR="00E866E4" w:rsidRPr="00E866E4">
        <w:rPr>
          <w:rFonts w:ascii="Helvetica" w:hAnsi="Helvetica"/>
          <w:sz w:val="20"/>
          <w:szCs w:val="20"/>
        </w:rPr>
        <w:t>If your pet is under veterinary supervision, consult your veterinarian before use.</w:t>
      </w:r>
      <w:r w:rsidR="003A739A" w:rsidRPr="005D5C41">
        <w:rPr>
          <w:rFonts w:ascii="Helvetica" w:hAnsi="Helvetica"/>
          <w:sz w:val="20"/>
          <w:szCs w:val="20"/>
        </w:rPr>
        <w:t xml:space="preserve"> Store in a cool, dry place. Keep out of reach of children. Do not exceed </w:t>
      </w:r>
      <w:r w:rsidR="0093504C" w:rsidRPr="005D5C41">
        <w:rPr>
          <w:rFonts w:ascii="Helvetica" w:hAnsi="Helvetica"/>
          <w:sz w:val="20"/>
          <w:szCs w:val="20"/>
        </w:rPr>
        <w:t xml:space="preserve">the </w:t>
      </w:r>
      <w:r w:rsidR="003A739A" w:rsidRPr="005D5C41">
        <w:rPr>
          <w:rFonts w:ascii="Helvetica" w:hAnsi="Helvetica"/>
          <w:sz w:val="20"/>
          <w:szCs w:val="20"/>
        </w:rPr>
        <w:t xml:space="preserve">recommended </w:t>
      </w:r>
      <w:r w:rsidR="003A739A" w:rsidRPr="005D5C41">
        <w:rPr>
          <w:rFonts w:ascii="Helvetica" w:hAnsi="Helvetica"/>
          <w:sz w:val="20"/>
          <w:szCs w:val="20"/>
        </w:rPr>
        <w:lastRenderedPageBreak/>
        <w:t>feeding level.</w:t>
      </w:r>
      <w:r w:rsidR="0093504C" w:rsidRPr="005D5C41">
        <w:rPr>
          <w:rFonts w:ascii="Helvetica" w:hAnsi="Helvetica"/>
          <w:sz w:val="20"/>
          <w:szCs w:val="20"/>
        </w:rPr>
        <w:t xml:space="preserve"> </w:t>
      </w:r>
      <w:r w:rsidR="003A739A" w:rsidRPr="005D5C41">
        <w:rPr>
          <w:rFonts w:ascii="Helvetica" w:hAnsi="Helvetica"/>
          <w:sz w:val="20"/>
          <w:szCs w:val="20"/>
        </w:rPr>
        <w:t>Not suitable for puppies below 12 weeks of age or pregnant/lactating bitches.</w:t>
      </w:r>
      <w:r w:rsidR="000C486D" w:rsidRPr="005D5C41">
        <w:rPr>
          <w:rFonts w:ascii="Helvetica" w:hAnsi="Helvetica"/>
          <w:sz w:val="20"/>
          <w:szCs w:val="20"/>
        </w:rPr>
        <w:t xml:space="preserve"> </w:t>
      </w:r>
      <w:r w:rsidR="0046045C" w:rsidRPr="005D5C41">
        <w:rPr>
          <w:rFonts w:ascii="Helvetica" w:hAnsi="Helvetica"/>
          <w:sz w:val="20"/>
          <w:szCs w:val="20"/>
        </w:rPr>
        <w:t>Not intended for human consumption.</w:t>
      </w:r>
      <w:r w:rsidR="00726B11">
        <w:rPr>
          <w:rFonts w:ascii="Helvetica" w:hAnsi="Helvetica"/>
          <w:sz w:val="20"/>
          <w:szCs w:val="20"/>
        </w:rPr>
        <w:t xml:space="preserve"> Do not use in place of complete feed.</w:t>
      </w:r>
    </w:p>
    <w:p w14:paraId="523746C4" w14:textId="77777777" w:rsidR="00307CC4" w:rsidRPr="005D5C41" w:rsidRDefault="00307CC4" w:rsidP="00194C19">
      <w:pPr>
        <w:rPr>
          <w:rFonts w:ascii="Helvetica" w:hAnsi="Helvetica"/>
          <w:sz w:val="20"/>
          <w:szCs w:val="20"/>
        </w:rPr>
      </w:pPr>
    </w:p>
    <w:p w14:paraId="38AE70B3" w14:textId="77777777" w:rsidR="00CC06C9" w:rsidRDefault="00CC06C9" w:rsidP="00194C19">
      <w:pPr>
        <w:rPr>
          <w:rFonts w:ascii="Helvetica" w:hAnsi="Helvetica"/>
          <w:sz w:val="20"/>
          <w:szCs w:val="20"/>
        </w:rPr>
      </w:pPr>
      <w:r w:rsidRPr="0091099C">
        <w:rPr>
          <w:rFonts w:ascii="Helvetica" w:hAnsi="Helvetica"/>
          <w:b/>
          <w:sz w:val="20"/>
          <w:szCs w:val="20"/>
        </w:rPr>
        <w:t xml:space="preserve">Best Before: </w:t>
      </w:r>
      <w:r w:rsidRPr="0091099C">
        <w:rPr>
          <w:rFonts w:ascii="Helvetica" w:hAnsi="Helvetica"/>
          <w:sz w:val="20"/>
          <w:szCs w:val="20"/>
        </w:rPr>
        <w:t>For the best before</w:t>
      </w:r>
      <w:r>
        <w:rPr>
          <w:rFonts w:ascii="Helvetica" w:hAnsi="Helvetica"/>
          <w:sz w:val="20"/>
          <w:szCs w:val="20"/>
        </w:rPr>
        <w:t xml:space="preserve"> date</w:t>
      </w:r>
      <w:r w:rsidRPr="0091099C">
        <w:rPr>
          <w:rFonts w:ascii="Helvetica" w:hAnsi="Helvetica"/>
          <w:sz w:val="20"/>
          <w:szCs w:val="20"/>
        </w:rPr>
        <w:t xml:space="preserve"> and batch number, see the base of the bottle.</w:t>
      </w:r>
    </w:p>
    <w:p w14:paraId="77474346" w14:textId="1682F2EF" w:rsidR="00504F2D" w:rsidRPr="005D5C41" w:rsidRDefault="00307CC4" w:rsidP="00194C19">
      <w:pPr>
        <w:rPr>
          <w:rFonts w:ascii="Helvetica" w:hAnsi="Helvetica"/>
          <w:sz w:val="20"/>
          <w:szCs w:val="20"/>
        </w:rPr>
      </w:pPr>
      <w:r w:rsidRPr="005D5C41">
        <w:rPr>
          <w:rFonts w:ascii="Helvetica" w:hAnsi="Helvetica"/>
          <w:sz w:val="20"/>
          <w:szCs w:val="20"/>
        </w:rPr>
        <w:tab/>
      </w:r>
    </w:p>
    <w:p w14:paraId="085E3E93" w14:textId="2253789F" w:rsidR="00194C19" w:rsidRPr="005D5C41" w:rsidRDefault="00194C19" w:rsidP="00194C19">
      <w:pPr>
        <w:rPr>
          <w:rFonts w:ascii="Helvetica" w:hAnsi="Helvetica"/>
          <w:sz w:val="20"/>
          <w:szCs w:val="20"/>
        </w:rPr>
      </w:pPr>
      <w:r w:rsidRPr="005D5C41">
        <w:rPr>
          <w:rFonts w:ascii="Helvetica" w:hAnsi="Helvetica"/>
          <w:sz w:val="20"/>
          <w:szCs w:val="20"/>
        </w:rPr>
        <w:t>Manufactured in the UK to GMP code of practice for:</w:t>
      </w:r>
    </w:p>
    <w:p w14:paraId="7EAEFAD6" w14:textId="77777777" w:rsidR="00DF1E5C" w:rsidRPr="005D5C41" w:rsidRDefault="00DF1E5C" w:rsidP="00DF1E5C">
      <w:pPr>
        <w:spacing w:after="5" w:line="248" w:lineRule="auto"/>
        <w:ind w:hanging="5"/>
        <w:rPr>
          <w:rFonts w:ascii="Helvetica" w:eastAsia="Trebuchet MS" w:hAnsi="Helvetica" w:cs="Helvetica"/>
          <w:color w:val="FF0000"/>
          <w:sz w:val="20"/>
          <w:szCs w:val="20"/>
        </w:rPr>
      </w:pPr>
      <w:r w:rsidRPr="005D5C41">
        <w:rPr>
          <w:rFonts w:ascii="Helvetica" w:eastAsia="Trebuchet MS" w:hAnsi="Helvetica" w:cs="Helvetica"/>
          <w:color w:val="FF0000"/>
          <w:sz w:val="20"/>
          <w:szCs w:val="20"/>
        </w:rPr>
        <w:t xml:space="preserve">Name or business name and address of the food business operator.  </w:t>
      </w:r>
    </w:p>
    <w:p w14:paraId="5FC76C37" w14:textId="77777777" w:rsidR="0014648D" w:rsidRPr="005D5C41" w:rsidRDefault="0014648D" w:rsidP="00DF1E5C">
      <w:pPr>
        <w:spacing w:after="5" w:line="248" w:lineRule="auto"/>
        <w:ind w:hanging="5"/>
        <w:rPr>
          <w:rFonts w:ascii="Helvetica" w:eastAsia="Trebuchet MS" w:hAnsi="Helvetica" w:cs="Helvetica"/>
          <w:color w:val="FF0000"/>
          <w:sz w:val="20"/>
          <w:szCs w:val="20"/>
        </w:rPr>
      </w:pPr>
    </w:p>
    <w:p w14:paraId="7DE6D9F5" w14:textId="77777777" w:rsidR="0014648D" w:rsidRPr="005D5C41" w:rsidRDefault="0014648D" w:rsidP="0014648D">
      <w:pPr>
        <w:spacing w:after="5" w:line="247" w:lineRule="auto"/>
        <w:rPr>
          <w:rFonts w:ascii="Helvetica" w:eastAsia="Trebuchet MS" w:hAnsi="Helvetica" w:cs="Helvetica"/>
          <w:color w:val="FF0000"/>
          <w:sz w:val="20"/>
          <w:szCs w:val="20"/>
        </w:rPr>
      </w:pPr>
      <w:bookmarkStart w:id="0" w:name="_Hlk149128913"/>
      <w:bookmarkStart w:id="1" w:name="_Hlk149123257"/>
      <w:r w:rsidRPr="005D5C41">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0"/>
      <w:r w:rsidRPr="005D5C41">
        <w:rPr>
          <w:rFonts w:ascii="Helvetica" w:eastAsia="Trebuchet MS" w:hAnsi="Helvetica" w:cs="Helvetica"/>
          <w:color w:val="FF0000"/>
          <w:sz w:val="20"/>
          <w:szCs w:val="20"/>
        </w:rPr>
        <w:t xml:space="preserve">. </w:t>
      </w:r>
    </w:p>
    <w:bookmarkEnd w:id="1"/>
    <w:p w14:paraId="05557789" w14:textId="77777777" w:rsidR="00517983" w:rsidRPr="005D5C41" w:rsidRDefault="00517983" w:rsidP="00194C19">
      <w:pPr>
        <w:rPr>
          <w:rFonts w:ascii="Helvetica" w:hAnsi="Helvetica"/>
          <w:sz w:val="20"/>
          <w:szCs w:val="20"/>
        </w:rPr>
      </w:pPr>
    </w:p>
    <w:p w14:paraId="1BF3D7E0" w14:textId="5016B8D3" w:rsidR="00831FC5" w:rsidRPr="005D5C41" w:rsidRDefault="00831FC5" w:rsidP="00831FC5">
      <w:pPr>
        <w:rPr>
          <w:rFonts w:ascii="Helvetica" w:hAnsi="Helvetica"/>
          <w:b/>
          <w:sz w:val="20"/>
          <w:szCs w:val="20"/>
        </w:rPr>
      </w:pPr>
      <w:r w:rsidRPr="005D5C41">
        <w:rPr>
          <w:rFonts w:ascii="Helvetica" w:hAnsi="Helvetica"/>
          <w:b/>
          <w:sz w:val="20"/>
          <w:szCs w:val="20"/>
        </w:rPr>
        <w:t xml:space="preserve">Please give </w:t>
      </w:r>
      <w:r w:rsidR="00B8231B">
        <w:rPr>
          <w:rFonts w:ascii="Helvetica" w:hAnsi="Helvetica"/>
          <w:b/>
          <w:sz w:val="20"/>
          <w:szCs w:val="20"/>
        </w:rPr>
        <w:t xml:space="preserve">the </w:t>
      </w:r>
      <w:r w:rsidRPr="005D5C41">
        <w:rPr>
          <w:rFonts w:ascii="Helvetica" w:hAnsi="Helvetica"/>
          <w:b/>
          <w:sz w:val="20"/>
          <w:szCs w:val="20"/>
        </w:rPr>
        <w:t xml:space="preserve">files </w:t>
      </w:r>
      <w:r w:rsidR="00B8231B">
        <w:rPr>
          <w:rFonts w:ascii="Helvetica" w:hAnsi="Helvetica"/>
          <w:b/>
          <w:sz w:val="20"/>
          <w:szCs w:val="20"/>
        </w:rPr>
        <w:t xml:space="preserve">the </w:t>
      </w:r>
      <w:r w:rsidRPr="005D5C41">
        <w:rPr>
          <w:rFonts w:ascii="Helvetica" w:hAnsi="Helvetica"/>
          <w:b/>
          <w:sz w:val="20"/>
          <w:szCs w:val="20"/>
        </w:rPr>
        <w:t>following file names:</w:t>
      </w:r>
    </w:p>
    <w:p w14:paraId="3E1FD361" w14:textId="77777777" w:rsidR="00831FC5" w:rsidRPr="005D5C41" w:rsidRDefault="00831FC5" w:rsidP="00831FC5">
      <w:pPr>
        <w:rPr>
          <w:rFonts w:ascii="Helvetica" w:hAnsi="Helvetica"/>
          <w:sz w:val="20"/>
          <w:szCs w:val="20"/>
        </w:rPr>
      </w:pPr>
      <w:r w:rsidRPr="005D5C41">
        <w:rPr>
          <w:rFonts w:ascii="Helvetica" w:hAnsi="Helvetica"/>
          <w:sz w:val="20"/>
          <w:szCs w:val="20"/>
        </w:rPr>
        <w:t>Front Label: PL-444$front</w:t>
      </w:r>
    </w:p>
    <w:p w14:paraId="65FD0B93" w14:textId="56DE117D" w:rsidR="00831FC5" w:rsidRPr="005D5C41" w:rsidRDefault="00831FC5" w:rsidP="00831FC5">
      <w:pPr>
        <w:rPr>
          <w:rFonts w:ascii="Helvetica" w:hAnsi="Helvetica"/>
          <w:sz w:val="20"/>
          <w:szCs w:val="20"/>
        </w:rPr>
      </w:pPr>
      <w:r w:rsidRPr="005D5C41">
        <w:rPr>
          <w:rFonts w:ascii="Helvetica" w:hAnsi="Helvetica"/>
          <w:sz w:val="20"/>
          <w:szCs w:val="20"/>
        </w:rPr>
        <w:t>Back Label:</w:t>
      </w:r>
      <w:r w:rsidR="000F1B26" w:rsidRPr="005D5C41">
        <w:rPr>
          <w:rFonts w:ascii="Helvetica" w:hAnsi="Helvetica"/>
          <w:sz w:val="20"/>
          <w:szCs w:val="20"/>
        </w:rPr>
        <w:t xml:space="preserve"> </w:t>
      </w:r>
      <w:r w:rsidRPr="005D5C41">
        <w:rPr>
          <w:rFonts w:ascii="Helvetica" w:hAnsi="Helvetica"/>
          <w:sz w:val="20"/>
          <w:szCs w:val="20"/>
        </w:rPr>
        <w:t>PL-444$back</w:t>
      </w:r>
    </w:p>
    <w:p w14:paraId="405E8064" w14:textId="77777777" w:rsidR="00307CC4" w:rsidRPr="005D5C41" w:rsidRDefault="00307CC4" w:rsidP="00194C19">
      <w:pPr>
        <w:rPr>
          <w:rFonts w:ascii="Helvetica" w:hAnsi="Helvetica"/>
          <w:sz w:val="20"/>
          <w:szCs w:val="20"/>
        </w:rPr>
      </w:pPr>
    </w:p>
    <w:p w14:paraId="14B5DAE5" w14:textId="77777777" w:rsidR="00CF2D47" w:rsidRPr="005D5C41" w:rsidRDefault="00CF2D47" w:rsidP="00CF2D47">
      <w:pPr>
        <w:rPr>
          <w:rFonts w:ascii="Helvetica" w:hAnsi="Helvetica" w:cs="Helvetica"/>
          <w:sz w:val="20"/>
          <w:szCs w:val="20"/>
        </w:rPr>
      </w:pPr>
      <w:r w:rsidRPr="005D5C41">
        <w:rPr>
          <w:rFonts w:ascii="Helvetica" w:hAnsi="Helvetica" w:cs="Helvetica"/>
          <w:b/>
          <w:sz w:val="20"/>
          <w:szCs w:val="20"/>
        </w:rPr>
        <w:t>Label Size</w:t>
      </w:r>
      <w:r w:rsidRPr="005D5C41">
        <w:rPr>
          <w:rFonts w:ascii="Helvetica" w:hAnsi="Helvetica" w:cs="Helvetica"/>
          <w:sz w:val="20"/>
          <w:szCs w:val="20"/>
        </w:rPr>
        <w:t xml:space="preserve"> </w:t>
      </w:r>
    </w:p>
    <w:p w14:paraId="58912DB5" w14:textId="77777777" w:rsidR="00724EFA" w:rsidRPr="005D5C41" w:rsidRDefault="00724EFA" w:rsidP="00724EFA">
      <w:pPr>
        <w:rPr>
          <w:rFonts w:ascii="Helvetica" w:hAnsi="Helvetica" w:cs="Helvetica"/>
          <w:sz w:val="20"/>
          <w:szCs w:val="20"/>
        </w:rPr>
      </w:pPr>
      <w:r w:rsidRPr="005D5C41">
        <w:rPr>
          <w:rFonts w:ascii="Helvetica" w:hAnsi="Helvetica" w:cs="Helvetica"/>
          <w:sz w:val="20"/>
          <w:szCs w:val="20"/>
        </w:rPr>
        <w:t>65mm x 110mm</w:t>
      </w:r>
      <w:r w:rsidR="00CF2D47" w:rsidRPr="005D5C41">
        <w:rPr>
          <w:rFonts w:ascii="Helvetica" w:hAnsi="Helvetica" w:cs="Helvetica"/>
          <w:sz w:val="20"/>
          <w:szCs w:val="20"/>
        </w:rPr>
        <w:t xml:space="preserve"> at 600DPI</w:t>
      </w:r>
    </w:p>
    <w:p w14:paraId="3298059C" w14:textId="77777777" w:rsidR="00724EFA" w:rsidRPr="005D5C41" w:rsidRDefault="00724EFA" w:rsidP="00724EFA">
      <w:pPr>
        <w:rPr>
          <w:rFonts w:ascii="Helvetica" w:hAnsi="Helvetica" w:cs="Helvetica"/>
          <w:sz w:val="20"/>
          <w:szCs w:val="20"/>
        </w:rPr>
      </w:pPr>
    </w:p>
    <w:p w14:paraId="4CA0B4D5" w14:textId="25538EB1" w:rsidR="00CF2D47" w:rsidRPr="005D5C41" w:rsidRDefault="00CF2D47" w:rsidP="00CF2D47">
      <w:pPr>
        <w:rPr>
          <w:rFonts w:ascii="Helvetica" w:hAnsi="Helvetica" w:cs="Helvetica"/>
          <w:b/>
          <w:bCs/>
          <w:sz w:val="20"/>
          <w:szCs w:val="20"/>
        </w:rPr>
      </w:pPr>
      <w:r w:rsidRPr="005D5C41">
        <w:rPr>
          <w:rFonts w:ascii="Helvetica" w:hAnsi="Helvetica" w:cs="Helvetica"/>
          <w:b/>
          <w:bCs/>
          <w:sz w:val="20"/>
          <w:szCs w:val="20"/>
        </w:rPr>
        <w:t xml:space="preserve">Note: </w:t>
      </w:r>
      <w:r w:rsidRPr="005D5C41">
        <w:rPr>
          <w:rFonts w:ascii="Helvetica" w:hAnsi="Helvetica" w:cs="Helvetica"/>
          <w:sz w:val="20"/>
          <w:szCs w:val="20"/>
        </w:rPr>
        <w:t>Label Artwork</w:t>
      </w:r>
      <w:r w:rsidRPr="005D5C41">
        <w:rPr>
          <w:rFonts w:ascii="Helvetica" w:hAnsi="Helvetica" w:cs="Helvetica"/>
          <w:b/>
          <w:bCs/>
          <w:sz w:val="20"/>
          <w:szCs w:val="20"/>
        </w:rPr>
        <w:t xml:space="preserve"> </w:t>
      </w:r>
      <w:r w:rsidRPr="005D5C41">
        <w:rPr>
          <w:rFonts w:ascii="Helvetica" w:hAnsi="Helvetica" w:cs="Helvetica"/>
          <w:sz w:val="20"/>
          <w:szCs w:val="20"/>
        </w:rPr>
        <w:t>Design must have an additional 2mm bleed on each side for print. File size submitted is</w:t>
      </w:r>
      <w:r w:rsidR="00724EFA" w:rsidRPr="005D5C41">
        <w:rPr>
          <w:rFonts w:ascii="Helvetica" w:hAnsi="Helvetica" w:cs="Helvetica"/>
          <w:sz w:val="20"/>
          <w:szCs w:val="20"/>
        </w:rPr>
        <w:t>,</w:t>
      </w:r>
      <w:r w:rsidRPr="005D5C41">
        <w:rPr>
          <w:rFonts w:ascii="Helvetica" w:hAnsi="Helvetica" w:cs="Helvetica"/>
          <w:sz w:val="20"/>
          <w:szCs w:val="20"/>
        </w:rPr>
        <w:t xml:space="preserve"> therefore</w:t>
      </w:r>
      <w:r w:rsidR="00724EFA" w:rsidRPr="005D5C41">
        <w:rPr>
          <w:rFonts w:ascii="Helvetica" w:hAnsi="Helvetica" w:cs="Helvetica"/>
          <w:sz w:val="20"/>
          <w:szCs w:val="20"/>
        </w:rPr>
        <w:t xml:space="preserve"> </w:t>
      </w:r>
      <w:r w:rsidRPr="005D5C41">
        <w:rPr>
          <w:rFonts w:ascii="Helvetica" w:hAnsi="Helvetica" w:cs="Helvetica"/>
          <w:b/>
          <w:bCs/>
          <w:sz w:val="20"/>
          <w:szCs w:val="20"/>
        </w:rPr>
        <w:t xml:space="preserve">69mm x 114mm. </w:t>
      </w:r>
    </w:p>
    <w:p w14:paraId="3C39AC7D" w14:textId="77777777" w:rsidR="00724EFA" w:rsidRPr="005D5C41" w:rsidRDefault="00724EFA" w:rsidP="00CF2D47">
      <w:pPr>
        <w:rPr>
          <w:rFonts w:ascii="Helvetica" w:hAnsi="Helvetica" w:cs="Helvetica"/>
          <w:b/>
          <w:bCs/>
          <w:sz w:val="20"/>
          <w:szCs w:val="20"/>
        </w:rPr>
      </w:pPr>
    </w:p>
    <w:p w14:paraId="66E4EEF5" w14:textId="2DD6E236" w:rsidR="00307CC4" w:rsidRPr="005D5C41" w:rsidRDefault="00CF2D47" w:rsidP="00194C19">
      <w:pPr>
        <w:rPr>
          <w:rFonts w:ascii="Helvetica" w:hAnsi="Helvetica"/>
          <w:color w:val="0000FF" w:themeColor="hyperlink"/>
          <w:sz w:val="20"/>
          <w:szCs w:val="20"/>
          <w:u w:val="single"/>
        </w:rPr>
      </w:pPr>
      <w:r w:rsidRPr="005D5C41">
        <w:rPr>
          <w:rFonts w:ascii="Helvetica" w:hAnsi="Helvetica"/>
          <w:sz w:val="20"/>
          <w:szCs w:val="20"/>
        </w:rPr>
        <w:t xml:space="preserve">See this page for more details - </w:t>
      </w:r>
      <w:hyperlink r:id="rId6" w:history="1">
        <w:r w:rsidRPr="005D5C41">
          <w:rPr>
            <w:rStyle w:val="Hyperlink"/>
            <w:rFonts w:ascii="Helvetica" w:hAnsi="Helvetica"/>
            <w:sz w:val="20"/>
            <w:szCs w:val="20"/>
          </w:rPr>
          <w:t>https://support.nutribl.com/support/solutions/articles/9000143837-can-we-design-our-own-labels-for-private-label-</w:t>
        </w:r>
      </w:hyperlink>
    </w:p>
    <w:p w14:paraId="69E3B9DA" w14:textId="605DE292" w:rsidR="00FF4373" w:rsidRPr="00343F6C" w:rsidRDefault="00FF4373" w:rsidP="00194C19">
      <w:pPr>
        <w:rPr>
          <w:rFonts w:ascii="Helvetica" w:hAnsi="Helvetica"/>
          <w:sz w:val="20"/>
          <w:szCs w:val="20"/>
        </w:rPr>
      </w:pPr>
    </w:p>
    <w:p w14:paraId="4F1BE119" w14:textId="77777777" w:rsidR="00222811" w:rsidRDefault="00222811" w:rsidP="00036AC1">
      <w:pPr>
        <w:pStyle w:val="Heading2"/>
        <w:rPr>
          <w:lang w:eastAsia="en-GB"/>
        </w:rPr>
      </w:pPr>
    </w:p>
    <w:p w14:paraId="77B3F14F" w14:textId="77777777" w:rsidR="00222811" w:rsidRDefault="00222811" w:rsidP="00036AC1">
      <w:pPr>
        <w:pStyle w:val="Heading2"/>
        <w:rPr>
          <w:lang w:eastAsia="en-GB"/>
        </w:rPr>
      </w:pPr>
    </w:p>
    <w:p w14:paraId="45B2F7BC" w14:textId="77777777" w:rsidR="00222811" w:rsidRDefault="00222811" w:rsidP="00036AC1">
      <w:pPr>
        <w:pStyle w:val="Heading2"/>
        <w:rPr>
          <w:lang w:eastAsia="en-GB"/>
        </w:rPr>
      </w:pPr>
    </w:p>
    <w:p w14:paraId="364909CA" w14:textId="4D3D5A03" w:rsidR="00FF4373" w:rsidRPr="00343F6C" w:rsidRDefault="00FF4373" w:rsidP="00036AC1">
      <w:pPr>
        <w:pStyle w:val="Heading2"/>
        <w:rPr>
          <w:lang w:eastAsia="en-GB"/>
        </w:rPr>
      </w:pPr>
      <w:r w:rsidRPr="00343F6C">
        <w:rPr>
          <w:lang w:eastAsia="en-GB"/>
        </w:rPr>
        <w:t>Version Control:</w:t>
      </w:r>
      <w:r w:rsidRPr="00343F6C">
        <w:rPr>
          <w:lang w:eastAsia="en-GB"/>
        </w:rPr>
        <w:br/>
      </w:r>
    </w:p>
    <w:tbl>
      <w:tblPr>
        <w:tblStyle w:val="TableGrid"/>
        <w:tblW w:w="8295" w:type="dxa"/>
        <w:tblInd w:w="-5" w:type="dxa"/>
        <w:tblLook w:val="04A0" w:firstRow="1" w:lastRow="0" w:firstColumn="1" w:lastColumn="0" w:noHBand="0" w:noVBand="1"/>
      </w:tblPr>
      <w:tblGrid>
        <w:gridCol w:w="1134"/>
        <w:gridCol w:w="1276"/>
        <w:gridCol w:w="4947"/>
        <w:gridCol w:w="938"/>
      </w:tblGrid>
      <w:tr w:rsidR="00FF4373" w:rsidRPr="00343F6C" w14:paraId="43A9A68B" w14:textId="77777777" w:rsidTr="00DE58EC">
        <w:tc>
          <w:tcPr>
            <w:tcW w:w="1134" w:type="dxa"/>
            <w:shd w:val="clear" w:color="auto" w:fill="DDD9C3" w:themeFill="background2" w:themeFillShade="E6"/>
          </w:tcPr>
          <w:p w14:paraId="2B096379" w14:textId="77777777" w:rsidR="00FF4373" w:rsidRPr="00343F6C" w:rsidRDefault="00FF4373" w:rsidP="00021988">
            <w:pPr>
              <w:spacing w:after="29" w:line="239" w:lineRule="auto"/>
              <w:ind w:right="-9"/>
              <w:jc w:val="center"/>
              <w:rPr>
                <w:rFonts w:ascii="Helvetica" w:hAnsi="Helvetica" w:cs="Arial"/>
                <w:b/>
              </w:rPr>
            </w:pPr>
            <w:r w:rsidRPr="00343F6C">
              <w:rPr>
                <w:rFonts w:ascii="Helvetica" w:hAnsi="Helvetica" w:cs="Arial"/>
                <w:b/>
              </w:rPr>
              <w:t>Version</w:t>
            </w:r>
          </w:p>
        </w:tc>
        <w:tc>
          <w:tcPr>
            <w:tcW w:w="1276" w:type="dxa"/>
            <w:shd w:val="clear" w:color="auto" w:fill="DDD9C3" w:themeFill="background2" w:themeFillShade="E6"/>
          </w:tcPr>
          <w:p w14:paraId="2239F1AD" w14:textId="77777777" w:rsidR="00FF4373" w:rsidRPr="00343F6C" w:rsidRDefault="00FF4373" w:rsidP="00021988">
            <w:pPr>
              <w:spacing w:after="29" w:line="239" w:lineRule="auto"/>
              <w:ind w:right="-9"/>
              <w:jc w:val="center"/>
              <w:rPr>
                <w:rFonts w:ascii="Helvetica" w:hAnsi="Helvetica" w:cs="Arial"/>
                <w:b/>
              </w:rPr>
            </w:pPr>
            <w:r w:rsidRPr="00343F6C">
              <w:rPr>
                <w:rFonts w:ascii="Helvetica" w:hAnsi="Helvetica" w:cs="Arial"/>
                <w:b/>
              </w:rPr>
              <w:t>Date</w:t>
            </w:r>
          </w:p>
        </w:tc>
        <w:tc>
          <w:tcPr>
            <w:tcW w:w="4947" w:type="dxa"/>
            <w:shd w:val="clear" w:color="auto" w:fill="DDD9C3" w:themeFill="background2" w:themeFillShade="E6"/>
          </w:tcPr>
          <w:p w14:paraId="23F92FB9" w14:textId="77777777" w:rsidR="00FF4373" w:rsidRPr="00343F6C" w:rsidRDefault="00FF4373" w:rsidP="00021988">
            <w:pPr>
              <w:spacing w:after="29" w:line="239" w:lineRule="auto"/>
              <w:ind w:right="-9"/>
              <w:jc w:val="center"/>
              <w:rPr>
                <w:rFonts w:ascii="Helvetica" w:hAnsi="Helvetica" w:cs="Arial"/>
                <w:b/>
              </w:rPr>
            </w:pPr>
            <w:r w:rsidRPr="00343F6C">
              <w:rPr>
                <w:rFonts w:ascii="Helvetica" w:hAnsi="Helvetica" w:cs="Arial"/>
                <w:b/>
              </w:rPr>
              <w:t>Change</w:t>
            </w:r>
          </w:p>
        </w:tc>
        <w:tc>
          <w:tcPr>
            <w:tcW w:w="938" w:type="dxa"/>
            <w:shd w:val="clear" w:color="auto" w:fill="DDD9C3" w:themeFill="background2" w:themeFillShade="E6"/>
          </w:tcPr>
          <w:p w14:paraId="29A896B0" w14:textId="77777777" w:rsidR="00FF4373" w:rsidRPr="00343F6C" w:rsidRDefault="00FF4373" w:rsidP="00021988">
            <w:pPr>
              <w:spacing w:after="29" w:line="239" w:lineRule="auto"/>
              <w:ind w:right="-9"/>
              <w:jc w:val="center"/>
              <w:rPr>
                <w:rFonts w:ascii="Helvetica" w:hAnsi="Helvetica" w:cs="Arial"/>
                <w:b/>
              </w:rPr>
            </w:pPr>
            <w:r w:rsidRPr="00343F6C">
              <w:rPr>
                <w:rFonts w:ascii="Helvetica" w:hAnsi="Helvetica" w:cs="Arial"/>
                <w:b/>
              </w:rPr>
              <w:t>Author:</w:t>
            </w:r>
          </w:p>
        </w:tc>
      </w:tr>
      <w:tr w:rsidR="00FF4373" w:rsidRPr="00343F6C" w14:paraId="08D31FC2" w14:textId="77777777" w:rsidTr="00DE58EC">
        <w:tc>
          <w:tcPr>
            <w:tcW w:w="1134" w:type="dxa"/>
          </w:tcPr>
          <w:p w14:paraId="5E66FCB5" w14:textId="77777777" w:rsidR="00FF4373" w:rsidRPr="00343F6C" w:rsidRDefault="00FF4373" w:rsidP="00021988">
            <w:pPr>
              <w:spacing w:after="29" w:line="239" w:lineRule="auto"/>
              <w:ind w:right="-9"/>
              <w:rPr>
                <w:rFonts w:ascii="Helvetica" w:hAnsi="Helvetica" w:cs="Arial"/>
              </w:rPr>
            </w:pPr>
            <w:r w:rsidRPr="00343F6C">
              <w:rPr>
                <w:rFonts w:ascii="Helvetica" w:hAnsi="Helvetica" w:cs="Arial"/>
              </w:rPr>
              <w:t>V1</w:t>
            </w:r>
          </w:p>
        </w:tc>
        <w:tc>
          <w:tcPr>
            <w:tcW w:w="1276" w:type="dxa"/>
          </w:tcPr>
          <w:p w14:paraId="2FF9A045" w14:textId="77777777" w:rsidR="00FF4373" w:rsidRPr="00343F6C" w:rsidRDefault="00FF4373" w:rsidP="00021988">
            <w:pPr>
              <w:spacing w:after="29" w:line="239" w:lineRule="auto"/>
              <w:ind w:right="-9"/>
              <w:rPr>
                <w:rFonts w:ascii="Helvetica" w:hAnsi="Helvetica" w:cs="Arial"/>
              </w:rPr>
            </w:pPr>
            <w:r w:rsidRPr="00343F6C">
              <w:rPr>
                <w:rFonts w:ascii="Helvetica" w:hAnsi="Helvetica" w:cs="Arial"/>
              </w:rPr>
              <w:t>03.07.18</w:t>
            </w:r>
          </w:p>
        </w:tc>
        <w:tc>
          <w:tcPr>
            <w:tcW w:w="4947" w:type="dxa"/>
          </w:tcPr>
          <w:p w14:paraId="16863BDA" w14:textId="77777777" w:rsidR="00FF4373" w:rsidRPr="00343F6C" w:rsidRDefault="00FF4373" w:rsidP="00021988">
            <w:pPr>
              <w:spacing w:after="29" w:line="239" w:lineRule="auto"/>
              <w:ind w:right="-9"/>
              <w:rPr>
                <w:rFonts w:ascii="Helvetica" w:hAnsi="Helvetica" w:cs="Arial"/>
              </w:rPr>
            </w:pPr>
          </w:p>
        </w:tc>
        <w:tc>
          <w:tcPr>
            <w:tcW w:w="938" w:type="dxa"/>
          </w:tcPr>
          <w:p w14:paraId="36B2EA4B" w14:textId="77777777" w:rsidR="00FF4373" w:rsidRPr="00343F6C" w:rsidRDefault="00FF4373" w:rsidP="00021988">
            <w:pPr>
              <w:spacing w:after="29" w:line="239" w:lineRule="auto"/>
              <w:ind w:right="-9"/>
              <w:rPr>
                <w:rFonts w:ascii="Helvetica" w:hAnsi="Helvetica" w:cs="Arial"/>
              </w:rPr>
            </w:pPr>
            <w:r w:rsidRPr="00343F6C">
              <w:rPr>
                <w:rFonts w:ascii="Helvetica" w:hAnsi="Helvetica" w:cs="Arial"/>
              </w:rPr>
              <w:t>JN</w:t>
            </w:r>
          </w:p>
        </w:tc>
      </w:tr>
      <w:tr w:rsidR="00FF4373" w:rsidRPr="00343F6C" w14:paraId="5DB7990B" w14:textId="77777777" w:rsidTr="00DE58EC">
        <w:tc>
          <w:tcPr>
            <w:tcW w:w="1134" w:type="dxa"/>
          </w:tcPr>
          <w:p w14:paraId="26760728" w14:textId="77777777" w:rsidR="00FF4373" w:rsidRPr="00343F6C" w:rsidRDefault="00FF4373" w:rsidP="00021988">
            <w:pPr>
              <w:spacing w:after="29" w:line="239" w:lineRule="auto"/>
              <w:ind w:right="-9"/>
              <w:rPr>
                <w:rFonts w:ascii="Helvetica" w:hAnsi="Helvetica" w:cs="Arial"/>
              </w:rPr>
            </w:pPr>
            <w:r w:rsidRPr="00343F6C">
              <w:rPr>
                <w:rFonts w:ascii="Helvetica" w:hAnsi="Helvetica" w:cs="Arial"/>
              </w:rPr>
              <w:t>V2</w:t>
            </w:r>
          </w:p>
        </w:tc>
        <w:tc>
          <w:tcPr>
            <w:tcW w:w="1276" w:type="dxa"/>
          </w:tcPr>
          <w:p w14:paraId="18FD4D6B" w14:textId="1BF2687C" w:rsidR="00FF4373" w:rsidRPr="00343F6C" w:rsidRDefault="00FF4373" w:rsidP="00021988">
            <w:pPr>
              <w:spacing w:after="29" w:line="239" w:lineRule="auto"/>
              <w:ind w:right="-9"/>
              <w:rPr>
                <w:rFonts w:ascii="Helvetica" w:hAnsi="Helvetica" w:cs="Arial"/>
              </w:rPr>
            </w:pPr>
            <w:r w:rsidRPr="00343F6C">
              <w:rPr>
                <w:rFonts w:ascii="Helvetica" w:hAnsi="Helvetica" w:cs="Arial"/>
              </w:rPr>
              <w:t>03.01.20</w:t>
            </w:r>
          </w:p>
        </w:tc>
        <w:tc>
          <w:tcPr>
            <w:tcW w:w="4947" w:type="dxa"/>
          </w:tcPr>
          <w:p w14:paraId="488FCB13" w14:textId="77777777" w:rsidR="00FF4373" w:rsidRPr="00343F6C" w:rsidRDefault="00FF4373" w:rsidP="00021988">
            <w:pPr>
              <w:spacing w:after="29" w:line="239" w:lineRule="auto"/>
              <w:ind w:right="-9"/>
              <w:rPr>
                <w:rFonts w:ascii="Helvetica" w:hAnsi="Helvetica" w:cs="Arial"/>
              </w:rPr>
            </w:pPr>
            <w:r w:rsidRPr="00343F6C">
              <w:rPr>
                <w:rFonts w:ascii="Helvetica" w:hAnsi="Helvetica" w:cs="Arial"/>
              </w:rPr>
              <w:t>AD Review</w:t>
            </w:r>
          </w:p>
        </w:tc>
        <w:tc>
          <w:tcPr>
            <w:tcW w:w="938" w:type="dxa"/>
          </w:tcPr>
          <w:p w14:paraId="4F6E8380" w14:textId="77777777" w:rsidR="00FF4373" w:rsidRPr="00343F6C" w:rsidRDefault="00FF4373" w:rsidP="00021988">
            <w:pPr>
              <w:spacing w:after="29" w:line="239" w:lineRule="auto"/>
              <w:ind w:right="-9"/>
              <w:rPr>
                <w:rFonts w:ascii="Helvetica" w:hAnsi="Helvetica" w:cs="Arial"/>
              </w:rPr>
            </w:pPr>
            <w:r w:rsidRPr="00343F6C">
              <w:rPr>
                <w:rFonts w:ascii="Helvetica" w:hAnsi="Helvetica" w:cs="Arial"/>
              </w:rPr>
              <w:t>AD</w:t>
            </w:r>
          </w:p>
        </w:tc>
      </w:tr>
      <w:tr w:rsidR="00B34D90" w:rsidRPr="00343F6C" w14:paraId="03CBCEAA" w14:textId="77777777" w:rsidTr="00DE58EC">
        <w:tc>
          <w:tcPr>
            <w:tcW w:w="1134" w:type="dxa"/>
          </w:tcPr>
          <w:p w14:paraId="32DB563F" w14:textId="4827162C" w:rsidR="00B34D90" w:rsidRPr="00343F6C" w:rsidRDefault="00B34D90" w:rsidP="00021988">
            <w:pPr>
              <w:spacing w:after="29" w:line="239" w:lineRule="auto"/>
              <w:ind w:right="-9"/>
              <w:rPr>
                <w:rFonts w:ascii="Helvetica" w:hAnsi="Helvetica" w:cs="Arial"/>
              </w:rPr>
            </w:pPr>
            <w:r w:rsidRPr="00343F6C">
              <w:rPr>
                <w:rFonts w:ascii="Helvetica" w:hAnsi="Helvetica" w:cs="Arial"/>
              </w:rPr>
              <w:t>V3</w:t>
            </w:r>
          </w:p>
        </w:tc>
        <w:tc>
          <w:tcPr>
            <w:tcW w:w="1276" w:type="dxa"/>
          </w:tcPr>
          <w:p w14:paraId="238873D3" w14:textId="0CF60942" w:rsidR="00B34D90" w:rsidRPr="00343F6C" w:rsidRDefault="00B34D90" w:rsidP="00021988">
            <w:pPr>
              <w:spacing w:after="29" w:line="239" w:lineRule="auto"/>
              <w:ind w:right="-9"/>
              <w:rPr>
                <w:rFonts w:ascii="Helvetica" w:hAnsi="Helvetica" w:cs="Arial"/>
              </w:rPr>
            </w:pPr>
            <w:r w:rsidRPr="00343F6C">
              <w:rPr>
                <w:rFonts w:ascii="Helvetica" w:hAnsi="Helvetica" w:cs="Arial"/>
              </w:rPr>
              <w:t>22.08.20</w:t>
            </w:r>
          </w:p>
        </w:tc>
        <w:tc>
          <w:tcPr>
            <w:tcW w:w="4947" w:type="dxa"/>
          </w:tcPr>
          <w:p w14:paraId="44D01D53" w14:textId="6C521A63" w:rsidR="00B34D90" w:rsidRPr="00343F6C" w:rsidRDefault="00B34D90" w:rsidP="00021988">
            <w:pPr>
              <w:spacing w:after="29" w:line="239" w:lineRule="auto"/>
              <w:ind w:right="-9"/>
              <w:rPr>
                <w:rFonts w:ascii="Helvetica" w:hAnsi="Helvetica" w:cs="Arial"/>
              </w:rPr>
            </w:pPr>
            <w:r w:rsidRPr="00343F6C">
              <w:rPr>
                <w:rFonts w:ascii="Helvetica" w:hAnsi="Helvetica" w:cs="Arial"/>
              </w:rPr>
              <w:t>Bottle &amp; label size change</w:t>
            </w:r>
          </w:p>
        </w:tc>
        <w:tc>
          <w:tcPr>
            <w:tcW w:w="938" w:type="dxa"/>
          </w:tcPr>
          <w:p w14:paraId="7F01D16A" w14:textId="25F8673B" w:rsidR="00B34D90" w:rsidRPr="00343F6C" w:rsidRDefault="00B34D90" w:rsidP="00021988">
            <w:pPr>
              <w:spacing w:after="29" w:line="239" w:lineRule="auto"/>
              <w:ind w:right="-9"/>
              <w:rPr>
                <w:rFonts w:ascii="Helvetica" w:hAnsi="Helvetica" w:cs="Arial"/>
              </w:rPr>
            </w:pPr>
            <w:r w:rsidRPr="00343F6C">
              <w:rPr>
                <w:rFonts w:ascii="Helvetica" w:hAnsi="Helvetica" w:cs="Arial"/>
              </w:rPr>
              <w:t>JN</w:t>
            </w:r>
          </w:p>
        </w:tc>
      </w:tr>
      <w:tr w:rsidR="00CF2D47" w:rsidRPr="00343F6C" w14:paraId="2B895601" w14:textId="77777777" w:rsidTr="00DE58EC">
        <w:tc>
          <w:tcPr>
            <w:tcW w:w="1134" w:type="dxa"/>
          </w:tcPr>
          <w:p w14:paraId="4D57D5C5" w14:textId="77425E1E" w:rsidR="00CF2D47" w:rsidRPr="00343F6C" w:rsidRDefault="00CF2D47" w:rsidP="00021988">
            <w:pPr>
              <w:spacing w:after="29" w:line="239" w:lineRule="auto"/>
              <w:ind w:right="-9"/>
              <w:rPr>
                <w:rFonts w:ascii="Helvetica" w:hAnsi="Helvetica" w:cs="Arial"/>
              </w:rPr>
            </w:pPr>
            <w:r w:rsidRPr="00343F6C">
              <w:rPr>
                <w:rFonts w:ascii="Helvetica" w:hAnsi="Helvetica" w:cs="Arial"/>
              </w:rPr>
              <w:t>V4</w:t>
            </w:r>
          </w:p>
        </w:tc>
        <w:tc>
          <w:tcPr>
            <w:tcW w:w="1276" w:type="dxa"/>
          </w:tcPr>
          <w:p w14:paraId="3DB0D53C" w14:textId="3CA6A6FB" w:rsidR="00CF2D47" w:rsidRPr="00343F6C" w:rsidRDefault="00CF2D47" w:rsidP="00021988">
            <w:pPr>
              <w:spacing w:after="29" w:line="239" w:lineRule="auto"/>
              <w:ind w:right="-9"/>
              <w:rPr>
                <w:rFonts w:ascii="Helvetica" w:hAnsi="Helvetica" w:cs="Arial"/>
              </w:rPr>
            </w:pPr>
            <w:r w:rsidRPr="00343F6C">
              <w:rPr>
                <w:rFonts w:ascii="Helvetica" w:hAnsi="Helvetica" w:cs="Arial"/>
              </w:rPr>
              <w:t>25.02.25</w:t>
            </w:r>
          </w:p>
        </w:tc>
        <w:tc>
          <w:tcPr>
            <w:tcW w:w="4947" w:type="dxa"/>
          </w:tcPr>
          <w:p w14:paraId="43F14380" w14:textId="28860584" w:rsidR="00CF2D47" w:rsidRPr="00343F6C" w:rsidRDefault="00CF2D47" w:rsidP="00021988">
            <w:pPr>
              <w:spacing w:after="29" w:line="239" w:lineRule="auto"/>
              <w:ind w:right="-9"/>
              <w:rPr>
                <w:rFonts w:ascii="Helvetica" w:hAnsi="Helvetica" w:cs="Arial"/>
              </w:rPr>
            </w:pPr>
            <w:r w:rsidRPr="00343F6C">
              <w:rPr>
                <w:rFonts w:ascii="Helvetica" w:hAnsi="Helvetica" w:cs="Arial"/>
              </w:rPr>
              <w:t>Bottle &amp; label size change</w:t>
            </w:r>
            <w:r w:rsidR="000E0389">
              <w:rPr>
                <w:rFonts w:ascii="Helvetica" w:hAnsi="Helvetica" w:cs="Arial"/>
              </w:rPr>
              <w:t xml:space="preserve">. </w:t>
            </w:r>
            <w:r w:rsidR="000E0389" w:rsidRPr="00555D49">
              <w:rPr>
                <w:rFonts w:ascii="Helvetica" w:hAnsi="Helvetica" w:cs="Arial"/>
              </w:rPr>
              <w:t>Ingredient list, format change and addition of a</w:t>
            </w:r>
            <w:r w:rsidR="000E0389" w:rsidRPr="00555D49">
              <w:rPr>
                <w:rFonts w:ascii="Helvetica" w:hAnsi="Helvetica"/>
              </w:rPr>
              <w:t>nalytical constituents in line with consultant review.</w:t>
            </w:r>
          </w:p>
        </w:tc>
        <w:tc>
          <w:tcPr>
            <w:tcW w:w="938" w:type="dxa"/>
          </w:tcPr>
          <w:p w14:paraId="19B76423" w14:textId="65A4CA4E" w:rsidR="00CF2D47" w:rsidRPr="00343F6C" w:rsidRDefault="001C2BBA" w:rsidP="00021988">
            <w:pPr>
              <w:spacing w:after="29" w:line="239" w:lineRule="auto"/>
              <w:ind w:right="-9"/>
              <w:rPr>
                <w:rFonts w:ascii="Helvetica" w:hAnsi="Helvetica" w:cs="Arial"/>
              </w:rPr>
            </w:pPr>
            <w:r w:rsidRPr="00343F6C">
              <w:rPr>
                <w:rFonts w:ascii="Helvetica" w:hAnsi="Helvetica" w:cs="Arial"/>
              </w:rPr>
              <w:t>JN</w:t>
            </w:r>
          </w:p>
        </w:tc>
      </w:tr>
      <w:tr w:rsidR="000807A4" w:rsidRPr="00343F6C" w14:paraId="41B627AB" w14:textId="77777777" w:rsidTr="00DE58EC">
        <w:tc>
          <w:tcPr>
            <w:tcW w:w="1134" w:type="dxa"/>
          </w:tcPr>
          <w:p w14:paraId="3CDDC378" w14:textId="585355A9" w:rsidR="000807A4" w:rsidRPr="00343F6C" w:rsidRDefault="000807A4" w:rsidP="00021988">
            <w:pPr>
              <w:spacing w:after="29" w:line="239" w:lineRule="auto"/>
              <w:ind w:right="-9"/>
              <w:rPr>
                <w:rFonts w:ascii="Helvetica" w:hAnsi="Helvetica" w:cs="Arial"/>
              </w:rPr>
            </w:pPr>
            <w:r>
              <w:rPr>
                <w:rFonts w:ascii="Helvetica" w:hAnsi="Helvetica" w:cs="Arial"/>
              </w:rPr>
              <w:t>V5</w:t>
            </w:r>
          </w:p>
        </w:tc>
        <w:tc>
          <w:tcPr>
            <w:tcW w:w="1276" w:type="dxa"/>
          </w:tcPr>
          <w:p w14:paraId="22A0B487" w14:textId="2B72D248" w:rsidR="000807A4" w:rsidRPr="00343F6C" w:rsidRDefault="000807A4" w:rsidP="00021988">
            <w:pPr>
              <w:spacing w:after="29" w:line="239" w:lineRule="auto"/>
              <w:ind w:right="-9"/>
              <w:rPr>
                <w:rFonts w:ascii="Helvetica" w:hAnsi="Helvetica" w:cs="Arial"/>
              </w:rPr>
            </w:pPr>
            <w:r>
              <w:rPr>
                <w:rFonts w:ascii="Helvetica" w:hAnsi="Helvetica" w:cs="Arial"/>
              </w:rPr>
              <w:t>04.03.25</w:t>
            </w:r>
          </w:p>
        </w:tc>
        <w:tc>
          <w:tcPr>
            <w:tcW w:w="4947" w:type="dxa"/>
          </w:tcPr>
          <w:p w14:paraId="0A3A6208" w14:textId="20EB7E35" w:rsidR="000807A4" w:rsidRPr="00343F6C" w:rsidRDefault="000807A4" w:rsidP="00021988">
            <w:pPr>
              <w:spacing w:after="29" w:line="239" w:lineRule="auto"/>
              <w:ind w:right="-9"/>
              <w:rPr>
                <w:rFonts w:ascii="Helvetica" w:hAnsi="Helvetica" w:cs="Arial"/>
              </w:rPr>
            </w:pPr>
            <w:r>
              <w:rPr>
                <w:rFonts w:ascii="Helvetica" w:hAnsi="Helvetica" w:cs="Arial"/>
              </w:rPr>
              <w:t>Compressed Version for label space</w:t>
            </w:r>
          </w:p>
        </w:tc>
        <w:tc>
          <w:tcPr>
            <w:tcW w:w="938" w:type="dxa"/>
          </w:tcPr>
          <w:p w14:paraId="7CCF8F37" w14:textId="3DA68329" w:rsidR="000807A4" w:rsidRPr="00343F6C" w:rsidRDefault="000807A4" w:rsidP="00021988">
            <w:pPr>
              <w:spacing w:after="29" w:line="239" w:lineRule="auto"/>
              <w:ind w:right="-9"/>
              <w:rPr>
                <w:rFonts w:ascii="Helvetica" w:hAnsi="Helvetica" w:cs="Arial"/>
              </w:rPr>
            </w:pPr>
            <w:r>
              <w:rPr>
                <w:rFonts w:ascii="Helvetica" w:hAnsi="Helvetica" w:cs="Arial"/>
              </w:rPr>
              <w:t>JN</w:t>
            </w:r>
          </w:p>
        </w:tc>
      </w:tr>
      <w:tr w:rsidR="00644A8B" w:rsidRPr="00343F6C" w14:paraId="663D289F" w14:textId="77777777" w:rsidTr="00DE58EC">
        <w:tc>
          <w:tcPr>
            <w:tcW w:w="1134" w:type="dxa"/>
          </w:tcPr>
          <w:p w14:paraId="0815DC9F" w14:textId="30C1874D" w:rsidR="00644A8B" w:rsidRDefault="00644A8B" w:rsidP="00021988">
            <w:pPr>
              <w:spacing w:after="29" w:line="239" w:lineRule="auto"/>
              <w:ind w:right="-9"/>
              <w:rPr>
                <w:rFonts w:ascii="Helvetica" w:hAnsi="Helvetica" w:cs="Arial"/>
              </w:rPr>
            </w:pPr>
            <w:r>
              <w:rPr>
                <w:rFonts w:ascii="Helvetica" w:hAnsi="Helvetica" w:cs="Arial"/>
              </w:rPr>
              <w:t>V6</w:t>
            </w:r>
          </w:p>
        </w:tc>
        <w:tc>
          <w:tcPr>
            <w:tcW w:w="1276" w:type="dxa"/>
          </w:tcPr>
          <w:p w14:paraId="49BD6932" w14:textId="37E83ACF" w:rsidR="00644A8B" w:rsidRDefault="00644A8B" w:rsidP="00021988">
            <w:pPr>
              <w:spacing w:after="29" w:line="239" w:lineRule="auto"/>
              <w:ind w:right="-9"/>
              <w:rPr>
                <w:rFonts w:ascii="Helvetica" w:hAnsi="Helvetica" w:cs="Arial"/>
              </w:rPr>
            </w:pPr>
            <w:r>
              <w:rPr>
                <w:rFonts w:ascii="Helvetica" w:hAnsi="Helvetica" w:cs="Arial"/>
              </w:rPr>
              <w:t>09.04.2025</w:t>
            </w:r>
          </w:p>
        </w:tc>
        <w:tc>
          <w:tcPr>
            <w:tcW w:w="4947" w:type="dxa"/>
          </w:tcPr>
          <w:p w14:paraId="02798E2A" w14:textId="48DE7BE9" w:rsidR="00644A8B" w:rsidRDefault="00644A8B" w:rsidP="00021988">
            <w:pPr>
              <w:spacing w:after="29" w:line="239" w:lineRule="auto"/>
              <w:ind w:right="-9"/>
              <w:rPr>
                <w:rFonts w:ascii="Helvetica" w:hAnsi="Helvetica" w:cs="Arial"/>
              </w:rPr>
            </w:pPr>
            <w:r>
              <w:rPr>
                <w:rFonts w:ascii="Helvetica" w:hAnsi="Helvetica" w:cs="Arial"/>
              </w:rPr>
              <w:t>Presentation Update</w:t>
            </w:r>
          </w:p>
        </w:tc>
        <w:tc>
          <w:tcPr>
            <w:tcW w:w="938" w:type="dxa"/>
          </w:tcPr>
          <w:p w14:paraId="0C4FA36C" w14:textId="51A72FD8" w:rsidR="00644A8B" w:rsidRDefault="00644A8B" w:rsidP="00021988">
            <w:pPr>
              <w:spacing w:after="29" w:line="239" w:lineRule="auto"/>
              <w:ind w:right="-9"/>
              <w:rPr>
                <w:rFonts w:ascii="Helvetica" w:hAnsi="Helvetica" w:cs="Arial"/>
              </w:rPr>
            </w:pPr>
            <w:r>
              <w:rPr>
                <w:rFonts w:ascii="Helvetica" w:hAnsi="Helvetica" w:cs="Arial"/>
              </w:rPr>
              <w:t>JN</w:t>
            </w:r>
          </w:p>
        </w:tc>
      </w:tr>
    </w:tbl>
    <w:p w14:paraId="67772923" w14:textId="77777777" w:rsidR="00FF4373" w:rsidRPr="00343F6C" w:rsidRDefault="00FF4373" w:rsidP="00FF4373">
      <w:pPr>
        <w:rPr>
          <w:rFonts w:ascii="Helvetica" w:hAnsi="Helvetica"/>
          <w:color w:val="FF0000"/>
          <w:sz w:val="20"/>
          <w:szCs w:val="20"/>
        </w:rPr>
      </w:pPr>
    </w:p>
    <w:p w14:paraId="0CC9D6FB" w14:textId="77777777" w:rsidR="00FF4373" w:rsidRPr="00DF1E5C" w:rsidRDefault="00FF4373" w:rsidP="00194C19">
      <w:pPr>
        <w:rPr>
          <w:rFonts w:ascii="Helvetica" w:hAnsi="Helvetica"/>
          <w:sz w:val="22"/>
          <w:szCs w:val="22"/>
        </w:rPr>
      </w:pPr>
    </w:p>
    <w:sectPr w:rsidR="00FF4373" w:rsidRPr="00DF1E5C" w:rsidSect="00783C11">
      <w:headerReference w:type="default" r:id="rId7"/>
      <w:footerReference w:type="default" r:id="rId8"/>
      <w:pgSz w:w="11900" w:h="16840"/>
      <w:pgMar w:top="1152" w:right="1800" w:bottom="1152"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4FA4" w14:textId="77777777" w:rsidR="006A313F" w:rsidRDefault="006A313F" w:rsidP="00DF1E5C">
      <w:r>
        <w:separator/>
      </w:r>
    </w:p>
  </w:endnote>
  <w:endnote w:type="continuationSeparator" w:id="0">
    <w:p w14:paraId="697A1C39" w14:textId="77777777" w:rsidR="006A313F" w:rsidRDefault="006A313F" w:rsidP="00DF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F642" w14:textId="3B7C5811" w:rsidR="00CF2D47" w:rsidRPr="00F8082B" w:rsidRDefault="00CF2D47">
    <w:pPr>
      <w:pStyle w:val="Footer"/>
      <w:rPr>
        <w:sz w:val="14"/>
        <w:szCs w:val="14"/>
      </w:rPr>
    </w:pPr>
    <w:proofErr w:type="spellStart"/>
    <w:r w:rsidRPr="00684383">
      <w:rPr>
        <w:rFonts w:ascii="Helvetica" w:hAnsi="Helvetica"/>
        <w:sz w:val="14"/>
        <w:szCs w:val="14"/>
      </w:rPr>
      <w:t>Nutribl</w:t>
    </w:r>
    <w:proofErr w:type="spellEnd"/>
    <w:r w:rsidRPr="00684383">
      <w:rPr>
        <w:rFonts w:ascii="Helvetica" w:hAnsi="Helvetica"/>
        <w:sz w:val="14"/>
        <w:szCs w:val="14"/>
      </w:rPr>
      <w:t xml:space="preserve"> is a trading division of </w:t>
    </w:r>
    <w:proofErr w:type="spellStart"/>
    <w:r w:rsidRPr="00684383">
      <w:rPr>
        <w:rFonts w:ascii="Helvetica" w:hAnsi="Helvetica"/>
        <w:sz w:val="14"/>
        <w:szCs w:val="14"/>
      </w:rPr>
      <w:t>Troo</w:t>
    </w:r>
    <w:proofErr w:type="spellEnd"/>
    <w:r w:rsidRPr="00684383">
      <w:rPr>
        <w:rFonts w:ascii="Helvetica" w:hAnsi="Helvetica"/>
        <w:sz w:val="14"/>
        <w:szCs w:val="14"/>
      </w:rPr>
      <w:t xml:space="preserve"> Health Care Ltd, registered in the UK with Companies House as Private Limited Company </w:t>
    </w:r>
    <w:proofErr w:type="spellStart"/>
    <w:r w:rsidRPr="00684383">
      <w:rPr>
        <w:rFonts w:ascii="Helvetica" w:hAnsi="Helvetica"/>
        <w:sz w:val="14"/>
        <w:szCs w:val="14"/>
      </w:rPr>
      <w:t>Company</w:t>
    </w:r>
    <w:proofErr w:type="spellEnd"/>
    <w:r w:rsidRPr="00684383">
      <w:rPr>
        <w:rFonts w:ascii="Helvetica" w:hAnsi="Helvetica"/>
        <w:sz w:val="14"/>
        <w:szCs w:val="14"/>
      </w:rPr>
      <w:t xml:space="preserve"> Number 07096390 I VAT No: GB907809992 I T: 0800 061 4487 I e-mail:  hello@nutribl.com I web: www.nutribl.com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9B78" w14:textId="77777777" w:rsidR="006A313F" w:rsidRDefault="006A313F" w:rsidP="00DF1E5C">
      <w:r>
        <w:separator/>
      </w:r>
    </w:p>
  </w:footnote>
  <w:footnote w:type="continuationSeparator" w:id="0">
    <w:p w14:paraId="4C973639" w14:textId="77777777" w:rsidR="006A313F" w:rsidRDefault="006A313F" w:rsidP="00DF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D6B6" w14:textId="67820538" w:rsidR="00DF1E5C" w:rsidRDefault="00CF2D47" w:rsidP="00DF1E5C">
    <w:pPr>
      <w:pStyle w:val="Header"/>
    </w:pPr>
    <w:r>
      <w:rPr>
        <w:noProof/>
      </w:rPr>
      <w:drawing>
        <wp:inline distT="0" distB="0" distL="0" distR="0" wp14:anchorId="020F1901" wp14:editId="183EDECF">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p w14:paraId="6E00E92B" w14:textId="77777777" w:rsidR="00DF1E5C" w:rsidRDefault="00DF1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36AC1"/>
    <w:rsid w:val="00051226"/>
    <w:rsid w:val="00074379"/>
    <w:rsid w:val="00074701"/>
    <w:rsid w:val="000807A4"/>
    <w:rsid w:val="000A7CDD"/>
    <w:rsid w:val="000C2C0F"/>
    <w:rsid w:val="000C486D"/>
    <w:rsid w:val="000D0976"/>
    <w:rsid w:val="000E0389"/>
    <w:rsid w:val="000F1358"/>
    <w:rsid w:val="000F1B26"/>
    <w:rsid w:val="0010629C"/>
    <w:rsid w:val="0014648D"/>
    <w:rsid w:val="00146A3E"/>
    <w:rsid w:val="00151726"/>
    <w:rsid w:val="00181885"/>
    <w:rsid w:val="00187BA4"/>
    <w:rsid w:val="00194998"/>
    <w:rsid w:val="00194C19"/>
    <w:rsid w:val="001A0F83"/>
    <w:rsid w:val="001A14B0"/>
    <w:rsid w:val="001A3702"/>
    <w:rsid w:val="001C2BBA"/>
    <w:rsid w:val="001F2216"/>
    <w:rsid w:val="002058BC"/>
    <w:rsid w:val="00222811"/>
    <w:rsid w:val="002230EF"/>
    <w:rsid w:val="00241D0E"/>
    <w:rsid w:val="00244F27"/>
    <w:rsid w:val="0025489C"/>
    <w:rsid w:val="00271106"/>
    <w:rsid w:val="0028277B"/>
    <w:rsid w:val="0028672B"/>
    <w:rsid w:val="002D2022"/>
    <w:rsid w:val="002D4F06"/>
    <w:rsid w:val="003052E5"/>
    <w:rsid w:val="00306198"/>
    <w:rsid w:val="00307CC4"/>
    <w:rsid w:val="00311859"/>
    <w:rsid w:val="00343F6C"/>
    <w:rsid w:val="00363F62"/>
    <w:rsid w:val="00370888"/>
    <w:rsid w:val="00374AC0"/>
    <w:rsid w:val="003769B2"/>
    <w:rsid w:val="00392460"/>
    <w:rsid w:val="003A739A"/>
    <w:rsid w:val="003E459C"/>
    <w:rsid w:val="004015C4"/>
    <w:rsid w:val="004159C7"/>
    <w:rsid w:val="00446610"/>
    <w:rsid w:val="0045508B"/>
    <w:rsid w:val="00457CC2"/>
    <w:rsid w:val="0046045C"/>
    <w:rsid w:val="00472633"/>
    <w:rsid w:val="0047410A"/>
    <w:rsid w:val="004806ED"/>
    <w:rsid w:val="00482778"/>
    <w:rsid w:val="004A5657"/>
    <w:rsid w:val="004B26E1"/>
    <w:rsid w:val="004C4281"/>
    <w:rsid w:val="004C5363"/>
    <w:rsid w:val="004D780F"/>
    <w:rsid w:val="004E6308"/>
    <w:rsid w:val="00502CC8"/>
    <w:rsid w:val="00504F2D"/>
    <w:rsid w:val="00517983"/>
    <w:rsid w:val="0055756C"/>
    <w:rsid w:val="00566122"/>
    <w:rsid w:val="00592F2C"/>
    <w:rsid w:val="005D5C41"/>
    <w:rsid w:val="00644A8B"/>
    <w:rsid w:val="00663C8F"/>
    <w:rsid w:val="00674720"/>
    <w:rsid w:val="00680399"/>
    <w:rsid w:val="006A2272"/>
    <w:rsid w:val="006A2A56"/>
    <w:rsid w:val="006A313F"/>
    <w:rsid w:val="006C25B7"/>
    <w:rsid w:val="006D15A1"/>
    <w:rsid w:val="006F588D"/>
    <w:rsid w:val="006F5ABC"/>
    <w:rsid w:val="007238A2"/>
    <w:rsid w:val="00724EFA"/>
    <w:rsid w:val="00726B11"/>
    <w:rsid w:val="007517C1"/>
    <w:rsid w:val="007679A3"/>
    <w:rsid w:val="00782B56"/>
    <w:rsid w:val="00783C11"/>
    <w:rsid w:val="00797E77"/>
    <w:rsid w:val="007C68D4"/>
    <w:rsid w:val="00806BF6"/>
    <w:rsid w:val="00812AE1"/>
    <w:rsid w:val="0082737F"/>
    <w:rsid w:val="00831FC5"/>
    <w:rsid w:val="0084652D"/>
    <w:rsid w:val="00875614"/>
    <w:rsid w:val="00875A5C"/>
    <w:rsid w:val="008A4B73"/>
    <w:rsid w:val="008A5C0C"/>
    <w:rsid w:val="008C761D"/>
    <w:rsid w:val="008D1BCF"/>
    <w:rsid w:val="008E1548"/>
    <w:rsid w:val="008F26D1"/>
    <w:rsid w:val="00916F72"/>
    <w:rsid w:val="0092179A"/>
    <w:rsid w:val="00923507"/>
    <w:rsid w:val="00923780"/>
    <w:rsid w:val="00925B81"/>
    <w:rsid w:val="0093504C"/>
    <w:rsid w:val="00936D97"/>
    <w:rsid w:val="009858DE"/>
    <w:rsid w:val="009A578A"/>
    <w:rsid w:val="009C70DE"/>
    <w:rsid w:val="009E46A5"/>
    <w:rsid w:val="009F1EC5"/>
    <w:rsid w:val="00A132C9"/>
    <w:rsid w:val="00A16E06"/>
    <w:rsid w:val="00A23853"/>
    <w:rsid w:val="00A37082"/>
    <w:rsid w:val="00A61DA9"/>
    <w:rsid w:val="00A71962"/>
    <w:rsid w:val="00A777E1"/>
    <w:rsid w:val="00AA01BB"/>
    <w:rsid w:val="00AA72CC"/>
    <w:rsid w:val="00AC0345"/>
    <w:rsid w:val="00AD35BA"/>
    <w:rsid w:val="00AE2A15"/>
    <w:rsid w:val="00B04FB8"/>
    <w:rsid w:val="00B1220E"/>
    <w:rsid w:val="00B26D8F"/>
    <w:rsid w:val="00B34D90"/>
    <w:rsid w:val="00B5700C"/>
    <w:rsid w:val="00B8231B"/>
    <w:rsid w:val="00B8640D"/>
    <w:rsid w:val="00BD7EF2"/>
    <w:rsid w:val="00C017ED"/>
    <w:rsid w:val="00C01C11"/>
    <w:rsid w:val="00C03810"/>
    <w:rsid w:val="00C14256"/>
    <w:rsid w:val="00C16C80"/>
    <w:rsid w:val="00C2475B"/>
    <w:rsid w:val="00C57EE5"/>
    <w:rsid w:val="00CA3514"/>
    <w:rsid w:val="00CB31D8"/>
    <w:rsid w:val="00CC06C9"/>
    <w:rsid w:val="00CE2647"/>
    <w:rsid w:val="00CE7440"/>
    <w:rsid w:val="00CF2D47"/>
    <w:rsid w:val="00D17841"/>
    <w:rsid w:val="00D34190"/>
    <w:rsid w:val="00D4075A"/>
    <w:rsid w:val="00D4409B"/>
    <w:rsid w:val="00D626B8"/>
    <w:rsid w:val="00D70AF4"/>
    <w:rsid w:val="00D858BF"/>
    <w:rsid w:val="00DC07C1"/>
    <w:rsid w:val="00DE58EC"/>
    <w:rsid w:val="00DE6C81"/>
    <w:rsid w:val="00DF1E5C"/>
    <w:rsid w:val="00E169DD"/>
    <w:rsid w:val="00E35AB0"/>
    <w:rsid w:val="00E534D6"/>
    <w:rsid w:val="00E5735D"/>
    <w:rsid w:val="00E71B1D"/>
    <w:rsid w:val="00E72A0B"/>
    <w:rsid w:val="00E76A32"/>
    <w:rsid w:val="00E858BC"/>
    <w:rsid w:val="00E866E4"/>
    <w:rsid w:val="00EA45B6"/>
    <w:rsid w:val="00ED591A"/>
    <w:rsid w:val="00EE7592"/>
    <w:rsid w:val="00EF2242"/>
    <w:rsid w:val="00F67B12"/>
    <w:rsid w:val="00F77074"/>
    <w:rsid w:val="00F8082B"/>
    <w:rsid w:val="00F95E98"/>
    <w:rsid w:val="00FC1A30"/>
    <w:rsid w:val="00FD739B"/>
    <w:rsid w:val="00FF4373"/>
    <w:rsid w:val="00FF5F68"/>
    <w:rsid w:val="00FF634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86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rPr>
      <w:lang w:val="en-GB"/>
    </w:rPr>
  </w:style>
  <w:style w:type="paragraph" w:styleId="Heading2">
    <w:name w:val="heading 2"/>
    <w:basedOn w:val="Normal"/>
    <w:next w:val="Normal"/>
    <w:link w:val="Heading2Char"/>
    <w:uiPriority w:val="9"/>
    <w:unhideWhenUsed/>
    <w:qFormat/>
    <w:rsid w:val="00036A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373"/>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E5C"/>
    <w:pPr>
      <w:tabs>
        <w:tab w:val="center" w:pos="4513"/>
        <w:tab w:val="right" w:pos="9026"/>
      </w:tabs>
    </w:pPr>
  </w:style>
  <w:style w:type="character" w:customStyle="1" w:styleId="HeaderChar">
    <w:name w:val="Header Char"/>
    <w:basedOn w:val="DefaultParagraphFont"/>
    <w:link w:val="Header"/>
    <w:uiPriority w:val="99"/>
    <w:rsid w:val="00DF1E5C"/>
  </w:style>
  <w:style w:type="paragraph" w:styleId="Footer">
    <w:name w:val="footer"/>
    <w:basedOn w:val="Normal"/>
    <w:link w:val="FooterChar"/>
    <w:uiPriority w:val="99"/>
    <w:unhideWhenUsed/>
    <w:rsid w:val="00DF1E5C"/>
    <w:pPr>
      <w:tabs>
        <w:tab w:val="center" w:pos="4513"/>
        <w:tab w:val="right" w:pos="9026"/>
      </w:tabs>
    </w:pPr>
  </w:style>
  <w:style w:type="character" w:customStyle="1" w:styleId="FooterChar">
    <w:name w:val="Footer Char"/>
    <w:basedOn w:val="DefaultParagraphFont"/>
    <w:link w:val="Footer"/>
    <w:uiPriority w:val="99"/>
    <w:rsid w:val="00DF1E5C"/>
  </w:style>
  <w:style w:type="paragraph" w:styleId="Revision">
    <w:name w:val="Revision"/>
    <w:hidden/>
    <w:uiPriority w:val="99"/>
    <w:semiHidden/>
    <w:rsid w:val="004015C4"/>
  </w:style>
  <w:style w:type="character" w:styleId="CommentReference">
    <w:name w:val="annotation reference"/>
    <w:basedOn w:val="DefaultParagraphFont"/>
    <w:semiHidden/>
    <w:unhideWhenUsed/>
    <w:rsid w:val="0025489C"/>
    <w:rPr>
      <w:sz w:val="16"/>
      <w:szCs w:val="16"/>
    </w:rPr>
  </w:style>
  <w:style w:type="paragraph" w:styleId="CommentText">
    <w:name w:val="annotation text"/>
    <w:basedOn w:val="Normal"/>
    <w:link w:val="CommentTextChar"/>
    <w:unhideWhenUsed/>
    <w:rsid w:val="0025489C"/>
    <w:rPr>
      <w:sz w:val="20"/>
      <w:szCs w:val="20"/>
    </w:rPr>
  </w:style>
  <w:style w:type="character" w:customStyle="1" w:styleId="CommentTextChar">
    <w:name w:val="Comment Text Char"/>
    <w:basedOn w:val="DefaultParagraphFont"/>
    <w:link w:val="CommentText"/>
    <w:rsid w:val="0025489C"/>
    <w:rPr>
      <w:sz w:val="20"/>
      <w:szCs w:val="20"/>
    </w:rPr>
  </w:style>
  <w:style w:type="paragraph" w:styleId="CommentSubject">
    <w:name w:val="annotation subject"/>
    <w:basedOn w:val="CommentText"/>
    <w:next w:val="CommentText"/>
    <w:link w:val="CommentSubjectChar"/>
    <w:uiPriority w:val="99"/>
    <w:semiHidden/>
    <w:unhideWhenUsed/>
    <w:rsid w:val="00A37082"/>
    <w:rPr>
      <w:b/>
      <w:bCs/>
    </w:rPr>
  </w:style>
  <w:style w:type="character" w:customStyle="1" w:styleId="CommentSubjectChar">
    <w:name w:val="Comment Subject Char"/>
    <w:basedOn w:val="CommentTextChar"/>
    <w:link w:val="CommentSubject"/>
    <w:uiPriority w:val="99"/>
    <w:semiHidden/>
    <w:rsid w:val="00A37082"/>
    <w:rPr>
      <w:b/>
      <w:bCs/>
      <w:sz w:val="20"/>
      <w:szCs w:val="20"/>
    </w:rPr>
  </w:style>
  <w:style w:type="character" w:styleId="Hyperlink">
    <w:name w:val="Hyperlink"/>
    <w:basedOn w:val="DefaultParagraphFont"/>
    <w:uiPriority w:val="99"/>
    <w:unhideWhenUsed/>
    <w:rsid w:val="00CF2D47"/>
    <w:rPr>
      <w:color w:val="0000FF" w:themeColor="hyperlink"/>
      <w:u w:val="single"/>
    </w:rPr>
  </w:style>
  <w:style w:type="character" w:customStyle="1" w:styleId="Heading2Char">
    <w:name w:val="Heading 2 Char"/>
    <w:basedOn w:val="DefaultParagraphFont"/>
    <w:link w:val="Heading2"/>
    <w:uiPriority w:val="9"/>
    <w:rsid w:val="00036A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8</cp:revision>
  <dcterms:created xsi:type="dcterms:W3CDTF">2025-04-22T18:40:00Z</dcterms:created>
  <dcterms:modified xsi:type="dcterms:W3CDTF">2025-04-22T18:51:00Z</dcterms:modified>
</cp:coreProperties>
</file>