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4D59" w14:textId="77777777" w:rsidR="00194C19" w:rsidRPr="00517983" w:rsidRDefault="00194C19" w:rsidP="00194C19">
      <w:pPr>
        <w:rPr>
          <w:b/>
          <w:sz w:val="22"/>
          <w:szCs w:val="22"/>
          <w:u w:val="single"/>
        </w:rPr>
      </w:pPr>
      <w:r w:rsidRPr="00517983">
        <w:rPr>
          <w:b/>
          <w:sz w:val="22"/>
          <w:szCs w:val="22"/>
          <w:u w:val="single"/>
        </w:rPr>
        <w:t>FRONT LABEL</w:t>
      </w:r>
    </w:p>
    <w:p w14:paraId="4B4FFA7E" w14:textId="77777777" w:rsidR="007238A2" w:rsidRPr="00517983" w:rsidRDefault="007238A2" w:rsidP="00194C19">
      <w:pPr>
        <w:rPr>
          <w:sz w:val="22"/>
          <w:szCs w:val="22"/>
        </w:rPr>
      </w:pPr>
    </w:p>
    <w:p w14:paraId="56497F3A" w14:textId="3B4D2559" w:rsidR="00663C8F" w:rsidRPr="0047410A" w:rsidRDefault="008F26D1" w:rsidP="00194C19">
      <w:pPr>
        <w:rPr>
          <w:b/>
          <w:color w:val="FF0000"/>
          <w:sz w:val="22"/>
          <w:szCs w:val="22"/>
        </w:rPr>
      </w:pPr>
      <w:r w:rsidRPr="00FF4373">
        <w:rPr>
          <w:sz w:val="22"/>
          <w:szCs w:val="22"/>
        </w:rPr>
        <w:t xml:space="preserve">Multi-Vitamin </w:t>
      </w:r>
      <w:r w:rsidR="00FF4373">
        <w:rPr>
          <w:sz w:val="22"/>
          <w:szCs w:val="22"/>
        </w:rPr>
        <w:t>f</w:t>
      </w:r>
      <w:r w:rsidRPr="00FF4373">
        <w:rPr>
          <w:sz w:val="22"/>
          <w:szCs w:val="22"/>
        </w:rPr>
        <w:t>or Dogs</w:t>
      </w:r>
      <w:r w:rsidR="0092179A" w:rsidRPr="00FF4373">
        <w:rPr>
          <w:sz w:val="22"/>
          <w:szCs w:val="22"/>
        </w:rPr>
        <w:t xml:space="preserve"> </w:t>
      </w:r>
      <w:r w:rsidR="00FF4373" w:rsidRPr="00FF4373">
        <w:rPr>
          <w:color w:val="FF0000"/>
          <w:sz w:val="22"/>
          <w:szCs w:val="22"/>
        </w:rPr>
        <w:t>(</w:t>
      </w:r>
      <w:r w:rsidR="00FF4373" w:rsidRPr="006F57C9">
        <w:rPr>
          <w:i/>
          <w:iCs/>
          <w:color w:val="FF0000"/>
          <w:sz w:val="22"/>
          <w:szCs w:val="22"/>
        </w:rPr>
        <w:t>You should choose your own product name)</w:t>
      </w:r>
    </w:p>
    <w:p w14:paraId="5CA2AA89" w14:textId="77777777" w:rsidR="00194C19" w:rsidRPr="00517983" w:rsidRDefault="00194C19" w:rsidP="00194C19">
      <w:pPr>
        <w:rPr>
          <w:sz w:val="22"/>
          <w:szCs w:val="22"/>
        </w:rPr>
      </w:pPr>
    </w:p>
    <w:p w14:paraId="67753B22" w14:textId="77777777" w:rsidR="00194C19" w:rsidRPr="00517983" w:rsidRDefault="00241D0E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Chicken </w:t>
      </w:r>
      <w:proofErr w:type="spellStart"/>
      <w:r w:rsidRPr="00517983">
        <w:rPr>
          <w:sz w:val="22"/>
          <w:szCs w:val="22"/>
        </w:rPr>
        <w:t>Flavour</w:t>
      </w:r>
      <w:proofErr w:type="spellEnd"/>
    </w:p>
    <w:p w14:paraId="176A80BD" w14:textId="77777777" w:rsidR="00194C19" w:rsidRPr="00517983" w:rsidRDefault="00194C19" w:rsidP="00194C19">
      <w:pPr>
        <w:rPr>
          <w:sz w:val="22"/>
          <w:szCs w:val="22"/>
        </w:rPr>
      </w:pPr>
    </w:p>
    <w:p w14:paraId="6BD99006" w14:textId="77777777" w:rsidR="002D2022" w:rsidRPr="00517983" w:rsidRDefault="00241D0E" w:rsidP="002D2022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120 </w:t>
      </w:r>
      <w:r w:rsidR="00CE7440" w:rsidRPr="00517983">
        <w:rPr>
          <w:sz w:val="22"/>
          <w:szCs w:val="22"/>
        </w:rPr>
        <w:t>Tablets</w:t>
      </w:r>
    </w:p>
    <w:p w14:paraId="14772D52" w14:textId="77777777" w:rsidR="00194C19" w:rsidRPr="00517983" w:rsidRDefault="00194C19" w:rsidP="002D2022">
      <w:pPr>
        <w:rPr>
          <w:sz w:val="22"/>
          <w:szCs w:val="22"/>
        </w:rPr>
      </w:pPr>
    </w:p>
    <w:p w14:paraId="3B124F13" w14:textId="77777777" w:rsidR="00194C19" w:rsidRPr="00517983" w:rsidRDefault="00194C19" w:rsidP="00194C19">
      <w:pPr>
        <w:rPr>
          <w:b/>
          <w:sz w:val="22"/>
          <w:szCs w:val="22"/>
          <w:u w:val="single"/>
        </w:rPr>
      </w:pPr>
      <w:r w:rsidRPr="00517983">
        <w:rPr>
          <w:b/>
          <w:sz w:val="22"/>
          <w:szCs w:val="22"/>
          <w:u w:val="single"/>
        </w:rPr>
        <w:t>BACK LABEL</w:t>
      </w:r>
    </w:p>
    <w:p w14:paraId="48704CCA" w14:textId="77777777" w:rsidR="00194C19" w:rsidRPr="00517983" w:rsidRDefault="00194C19" w:rsidP="00194C19">
      <w:pPr>
        <w:rPr>
          <w:sz w:val="22"/>
          <w:szCs w:val="22"/>
        </w:rPr>
      </w:pPr>
    </w:p>
    <w:p w14:paraId="173EC6C3" w14:textId="77777777" w:rsidR="00194C19" w:rsidRPr="00517983" w:rsidRDefault="00194C19" w:rsidP="00194C19">
      <w:pPr>
        <w:rPr>
          <w:b/>
          <w:sz w:val="22"/>
          <w:szCs w:val="22"/>
        </w:rPr>
      </w:pPr>
      <w:r w:rsidRPr="00517983">
        <w:rPr>
          <w:b/>
          <w:sz w:val="22"/>
          <w:szCs w:val="22"/>
        </w:rPr>
        <w:t>Directions:</w:t>
      </w:r>
    </w:p>
    <w:p w14:paraId="5E5BF776" w14:textId="77777777" w:rsidR="00241D0E" w:rsidRPr="00517983" w:rsidRDefault="00241D0E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These tablets are </w:t>
      </w:r>
      <w:r w:rsidR="00C03810" w:rsidRPr="00517983">
        <w:rPr>
          <w:sz w:val="22"/>
          <w:szCs w:val="22"/>
        </w:rPr>
        <w:t xml:space="preserve">meant </w:t>
      </w:r>
      <w:r w:rsidRPr="00517983">
        <w:rPr>
          <w:sz w:val="22"/>
          <w:szCs w:val="22"/>
        </w:rPr>
        <w:t>to be eaten directly</w:t>
      </w:r>
      <w:r w:rsidR="00C03810" w:rsidRPr="00517983">
        <w:rPr>
          <w:sz w:val="22"/>
          <w:szCs w:val="22"/>
        </w:rPr>
        <w:t>,</w:t>
      </w:r>
      <w:r w:rsidRPr="00517983">
        <w:rPr>
          <w:sz w:val="22"/>
          <w:szCs w:val="22"/>
        </w:rPr>
        <w:t xml:space="preserve"> or as part of a meal, crushed if necessary into your dog</w:t>
      </w:r>
      <w:r w:rsidR="00C03810" w:rsidRPr="00517983">
        <w:rPr>
          <w:sz w:val="22"/>
          <w:szCs w:val="22"/>
        </w:rPr>
        <w:t>’</w:t>
      </w:r>
      <w:r w:rsidRPr="00517983">
        <w:rPr>
          <w:sz w:val="22"/>
          <w:szCs w:val="22"/>
        </w:rPr>
        <w:t>s food or a treat.</w:t>
      </w:r>
      <w:r w:rsidR="00194C19" w:rsidRPr="00517983">
        <w:rPr>
          <w:sz w:val="22"/>
          <w:szCs w:val="22"/>
        </w:rPr>
        <w:tab/>
      </w:r>
    </w:p>
    <w:p w14:paraId="093154CB" w14:textId="77777777" w:rsidR="00241D0E" w:rsidRPr="00517983" w:rsidRDefault="00241D0E" w:rsidP="00194C19">
      <w:pPr>
        <w:rPr>
          <w:sz w:val="22"/>
          <w:szCs w:val="22"/>
        </w:rPr>
      </w:pPr>
    </w:p>
    <w:p w14:paraId="448EAAF1" w14:textId="77777777" w:rsidR="00241D0E" w:rsidRPr="00517983" w:rsidRDefault="00AD35BA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>Up to 10</w:t>
      </w:r>
      <w:r w:rsidR="00241D0E" w:rsidRPr="00517983">
        <w:rPr>
          <w:sz w:val="22"/>
          <w:szCs w:val="22"/>
        </w:rPr>
        <w:t>kg:</w:t>
      </w:r>
      <w:r w:rsidR="00E72A0B" w:rsidRPr="00517983">
        <w:rPr>
          <w:sz w:val="22"/>
          <w:szCs w:val="22"/>
        </w:rPr>
        <w:t xml:space="preserve"> half</w:t>
      </w:r>
      <w:r w:rsidR="00241D0E" w:rsidRPr="00517983">
        <w:rPr>
          <w:sz w:val="22"/>
          <w:szCs w:val="22"/>
        </w:rPr>
        <w:t xml:space="preserve"> tablet per day</w:t>
      </w:r>
    </w:p>
    <w:p w14:paraId="3040A60F" w14:textId="77777777" w:rsidR="00241D0E" w:rsidRPr="00517983" w:rsidRDefault="00241D0E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>1</w:t>
      </w:r>
      <w:r w:rsidR="00AD35BA" w:rsidRPr="00517983">
        <w:rPr>
          <w:sz w:val="22"/>
          <w:szCs w:val="22"/>
        </w:rPr>
        <w:t>1-2</w:t>
      </w:r>
      <w:r w:rsidR="002058BC" w:rsidRPr="00517983">
        <w:rPr>
          <w:sz w:val="22"/>
          <w:szCs w:val="22"/>
        </w:rPr>
        <w:t>5</w:t>
      </w:r>
      <w:r w:rsidR="00E72A0B" w:rsidRPr="00517983">
        <w:rPr>
          <w:sz w:val="22"/>
          <w:szCs w:val="22"/>
        </w:rPr>
        <w:t>kg: 1 tablet</w:t>
      </w:r>
      <w:r w:rsidRPr="00517983">
        <w:rPr>
          <w:sz w:val="22"/>
          <w:szCs w:val="22"/>
        </w:rPr>
        <w:t xml:space="preserve"> per day</w:t>
      </w:r>
    </w:p>
    <w:p w14:paraId="3B2F645E" w14:textId="0C86E992" w:rsidR="009858DE" w:rsidRDefault="00E72A0B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>Over 25kg: 2 tablets per day</w:t>
      </w:r>
    </w:p>
    <w:p w14:paraId="2EBB316D" w14:textId="5E63DC97" w:rsidR="002230EF" w:rsidRDefault="002230EF" w:rsidP="00194C19">
      <w:pPr>
        <w:rPr>
          <w:sz w:val="22"/>
          <w:szCs w:val="22"/>
        </w:rPr>
      </w:pPr>
    </w:p>
    <w:p w14:paraId="385EA548" w14:textId="77777777" w:rsidR="002230EF" w:rsidRPr="00235B21" w:rsidRDefault="002230EF" w:rsidP="002230EF">
      <w:pPr>
        <w:rPr>
          <w:sz w:val="22"/>
          <w:szCs w:val="22"/>
        </w:rPr>
      </w:pPr>
      <w:r w:rsidRPr="00235B21">
        <w:rPr>
          <w:b/>
          <w:sz w:val="22"/>
          <w:szCs w:val="22"/>
        </w:rPr>
        <w:t>Product Information:</w:t>
      </w:r>
      <w:r w:rsidRPr="00235B21">
        <w:rPr>
          <w:sz w:val="22"/>
          <w:szCs w:val="22"/>
        </w:rPr>
        <w:t xml:space="preserve"> </w:t>
      </w:r>
      <w:r w:rsidRPr="00235B21">
        <w:rPr>
          <w:sz w:val="22"/>
          <w:szCs w:val="22"/>
        </w:rPr>
        <w:br/>
        <w:t xml:space="preserve">1 </w:t>
      </w:r>
      <w:r>
        <w:rPr>
          <w:sz w:val="22"/>
          <w:szCs w:val="22"/>
        </w:rPr>
        <w:t>tablet</w:t>
      </w:r>
      <w:r w:rsidRPr="00235B21">
        <w:rPr>
          <w:sz w:val="22"/>
          <w:szCs w:val="22"/>
        </w:rPr>
        <w:t xml:space="preserve"> typically provides: </w:t>
      </w:r>
    </w:p>
    <w:p w14:paraId="38127D53" w14:textId="5A8B20E7" w:rsidR="002230EF" w:rsidRDefault="002230EF" w:rsidP="00194C19">
      <w:pPr>
        <w:rPr>
          <w:sz w:val="22"/>
          <w:szCs w:val="22"/>
        </w:rPr>
      </w:pPr>
    </w:p>
    <w:p w14:paraId="5737A776" w14:textId="1B59DD7B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Calcium (Carbonate)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50mg</w:t>
      </w:r>
    </w:p>
    <w:p w14:paraId="4A4455A4" w14:textId="61928096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Phosphorous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50mg</w:t>
      </w:r>
    </w:p>
    <w:p w14:paraId="316D2571" w14:textId="4C5BF094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Linoleic Acid Powder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30mg</w:t>
      </w:r>
    </w:p>
    <w:p w14:paraId="0FBA2D82" w14:textId="7E2941CB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>Vitamin 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25mg</w:t>
      </w:r>
    </w:p>
    <w:p w14:paraId="27B629F9" w14:textId="0FCDF565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Choline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20mg</w:t>
      </w:r>
    </w:p>
    <w:p w14:paraId="4728A8A3" w14:textId="6B4BE5DA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Niacin (Vitamin B3)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5mg</w:t>
      </w:r>
    </w:p>
    <w:p w14:paraId="0949F438" w14:textId="59BDC4F2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Potassium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4mg</w:t>
      </w:r>
    </w:p>
    <w:p w14:paraId="69A2DEC0" w14:textId="60394F5B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>Magnesium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4mg</w:t>
      </w:r>
    </w:p>
    <w:p w14:paraId="370E5BA9" w14:textId="11A62EED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Iron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3mg</w:t>
      </w:r>
    </w:p>
    <w:p w14:paraId="3D055D67" w14:textId="2F62FDE9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Zinc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1.5mg</w:t>
      </w:r>
    </w:p>
    <w:p w14:paraId="13C082C9" w14:textId="03B395E3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Riboflavin (Vitamin B2)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1mg</w:t>
      </w:r>
    </w:p>
    <w:p w14:paraId="5929670F" w14:textId="1B89C875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Thiamine (Vitamin B1)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800µg</w:t>
      </w:r>
    </w:p>
    <w:p w14:paraId="3F963ADD" w14:textId="3D08B9F0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Iodine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500µg</w:t>
      </w:r>
    </w:p>
    <w:p w14:paraId="64917C45" w14:textId="0C01D302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>Pantothenic Acid (Vit</w:t>
      </w:r>
      <w:r>
        <w:rPr>
          <w:sz w:val="22"/>
          <w:szCs w:val="22"/>
        </w:rPr>
        <w:t>amin</w:t>
      </w:r>
      <w:r w:rsidRPr="00517983">
        <w:rPr>
          <w:sz w:val="22"/>
          <w:szCs w:val="22"/>
        </w:rPr>
        <w:t xml:space="preserve">B5)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400µg</w:t>
      </w:r>
    </w:p>
    <w:p w14:paraId="043748B4" w14:textId="77777777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Manganese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125µg</w:t>
      </w:r>
    </w:p>
    <w:p w14:paraId="271B1F63" w14:textId="77777777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Pyridoxine (Vitamin B6)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120µg</w:t>
      </w:r>
    </w:p>
    <w:p w14:paraId="7C3438E0" w14:textId="77777777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Copper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50µg</w:t>
      </w:r>
    </w:p>
    <w:p w14:paraId="31FF87A8" w14:textId="0B67B3C3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Folic Acid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25µg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6B1C05" w14:textId="77777777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Biotin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10µg</w:t>
      </w:r>
    </w:p>
    <w:p w14:paraId="54F9F3C2" w14:textId="77777777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Vitamin B12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2µg</w:t>
      </w:r>
    </w:p>
    <w:p w14:paraId="5C751DCC" w14:textId="77777777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Vitamin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1000iu</w:t>
      </w:r>
    </w:p>
    <w:p w14:paraId="564905AA" w14:textId="77777777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Vitamin D3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150iu</w:t>
      </w:r>
    </w:p>
    <w:p w14:paraId="0860139E" w14:textId="77777777" w:rsidR="002230EF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Vitamin E (D-Alpha Tocopherol) </w:t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5iu</w:t>
      </w:r>
    </w:p>
    <w:p w14:paraId="267A337B" w14:textId="53515413" w:rsidR="002230EF" w:rsidRPr="00517983" w:rsidRDefault="002230EF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 xml:space="preserve">Vitamin K1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7983">
        <w:rPr>
          <w:sz w:val="22"/>
          <w:szCs w:val="22"/>
        </w:rPr>
        <w:t>10µg</w:t>
      </w:r>
    </w:p>
    <w:p w14:paraId="242A389A" w14:textId="77777777" w:rsidR="00241D0E" w:rsidRPr="00517983" w:rsidRDefault="00241D0E" w:rsidP="00194C19">
      <w:pPr>
        <w:rPr>
          <w:sz w:val="22"/>
          <w:szCs w:val="22"/>
        </w:rPr>
      </w:pPr>
    </w:p>
    <w:p w14:paraId="02CA263E" w14:textId="77777777" w:rsidR="00194C19" w:rsidRPr="00517983" w:rsidRDefault="00194C19" w:rsidP="00194C19">
      <w:pPr>
        <w:rPr>
          <w:b/>
          <w:sz w:val="22"/>
          <w:szCs w:val="22"/>
        </w:rPr>
      </w:pPr>
      <w:r w:rsidRPr="00517983">
        <w:rPr>
          <w:b/>
          <w:sz w:val="22"/>
          <w:szCs w:val="22"/>
        </w:rPr>
        <w:t>Ingredients:</w:t>
      </w:r>
    </w:p>
    <w:p w14:paraId="7D20A8F0" w14:textId="3A00ACD2" w:rsidR="00307CC4" w:rsidRPr="00517983" w:rsidRDefault="00307CC4" w:rsidP="002230EF">
      <w:pPr>
        <w:rPr>
          <w:sz w:val="22"/>
          <w:szCs w:val="22"/>
        </w:rPr>
      </w:pPr>
      <w:r w:rsidRPr="00517983">
        <w:rPr>
          <w:sz w:val="22"/>
          <w:szCs w:val="22"/>
        </w:rPr>
        <w:t>Microcrystalline Cellulose</w:t>
      </w:r>
      <w:r w:rsidR="00517983">
        <w:rPr>
          <w:sz w:val="22"/>
          <w:szCs w:val="22"/>
        </w:rPr>
        <w:t xml:space="preserve">, </w:t>
      </w:r>
      <w:r w:rsidR="002230EF" w:rsidRPr="00517983">
        <w:rPr>
          <w:sz w:val="22"/>
          <w:szCs w:val="22"/>
        </w:rPr>
        <w:t>Phosphorous</w:t>
      </w:r>
      <w:r w:rsidR="002230EF">
        <w:rPr>
          <w:sz w:val="22"/>
          <w:szCs w:val="22"/>
        </w:rPr>
        <w:t xml:space="preserve">, Calcium (Carbonate), </w:t>
      </w:r>
      <w:r w:rsidR="002230EF" w:rsidRPr="00517983">
        <w:rPr>
          <w:sz w:val="22"/>
          <w:szCs w:val="22"/>
        </w:rPr>
        <w:t>Choline</w:t>
      </w:r>
      <w:r w:rsidR="002230EF">
        <w:rPr>
          <w:sz w:val="22"/>
          <w:szCs w:val="22"/>
        </w:rPr>
        <w:t xml:space="preserve"> (Bitrate), </w:t>
      </w:r>
      <w:r w:rsidR="002230EF" w:rsidRPr="00517983">
        <w:rPr>
          <w:sz w:val="22"/>
          <w:szCs w:val="22"/>
        </w:rPr>
        <w:t>Linoleic Acid Powder</w:t>
      </w:r>
      <w:r w:rsidR="002230EF">
        <w:rPr>
          <w:sz w:val="22"/>
          <w:szCs w:val="22"/>
        </w:rPr>
        <w:t>,</w:t>
      </w:r>
      <w:r w:rsidR="002230EF" w:rsidRPr="00517983">
        <w:rPr>
          <w:sz w:val="22"/>
          <w:szCs w:val="22"/>
        </w:rPr>
        <w:t xml:space="preserve"> Vitamin C</w:t>
      </w:r>
      <w:r w:rsidR="002230EF">
        <w:rPr>
          <w:sz w:val="22"/>
          <w:szCs w:val="22"/>
        </w:rPr>
        <w:t xml:space="preserve"> (Ascorbic Acid), </w:t>
      </w:r>
      <w:r w:rsidR="002230EF" w:rsidRPr="00517983">
        <w:rPr>
          <w:sz w:val="22"/>
          <w:szCs w:val="22"/>
        </w:rPr>
        <w:t>Iron</w:t>
      </w:r>
      <w:r w:rsidR="002230EF">
        <w:rPr>
          <w:sz w:val="22"/>
          <w:szCs w:val="22"/>
        </w:rPr>
        <w:t xml:space="preserve"> (Citrate), Chicken </w:t>
      </w:r>
      <w:proofErr w:type="spellStart"/>
      <w:r w:rsidR="002230EF">
        <w:rPr>
          <w:sz w:val="22"/>
          <w:szCs w:val="22"/>
        </w:rPr>
        <w:t>Flavour</w:t>
      </w:r>
      <w:proofErr w:type="spellEnd"/>
      <w:r w:rsidR="002230EF">
        <w:rPr>
          <w:sz w:val="22"/>
          <w:szCs w:val="22"/>
        </w:rPr>
        <w:t>, P</w:t>
      </w:r>
      <w:r w:rsidR="002230EF" w:rsidRPr="00517983">
        <w:rPr>
          <w:sz w:val="22"/>
          <w:szCs w:val="22"/>
        </w:rPr>
        <w:t>otassium</w:t>
      </w:r>
      <w:r w:rsidR="002230EF">
        <w:rPr>
          <w:sz w:val="22"/>
          <w:szCs w:val="22"/>
        </w:rPr>
        <w:t xml:space="preserve"> (Citrate), </w:t>
      </w:r>
      <w:r w:rsidRPr="00517983">
        <w:rPr>
          <w:sz w:val="22"/>
          <w:szCs w:val="22"/>
        </w:rPr>
        <w:t>Magnesium Stearate</w:t>
      </w:r>
      <w:r w:rsidR="002230EF">
        <w:rPr>
          <w:sz w:val="22"/>
          <w:szCs w:val="22"/>
        </w:rPr>
        <w:t xml:space="preserve">, </w:t>
      </w:r>
      <w:r w:rsidR="002230EF" w:rsidRPr="00517983">
        <w:rPr>
          <w:sz w:val="22"/>
          <w:szCs w:val="22"/>
        </w:rPr>
        <w:t>Magnesium</w:t>
      </w:r>
      <w:r w:rsidR="002230EF">
        <w:rPr>
          <w:sz w:val="22"/>
          <w:szCs w:val="22"/>
        </w:rPr>
        <w:t xml:space="preserve"> (Oxide), </w:t>
      </w:r>
      <w:r w:rsidR="002230EF" w:rsidRPr="002230EF">
        <w:rPr>
          <w:sz w:val="22"/>
          <w:szCs w:val="22"/>
        </w:rPr>
        <w:t>Vitamin E (D-Alpha Tocopherol</w:t>
      </w:r>
      <w:r w:rsidR="002230EF">
        <w:rPr>
          <w:sz w:val="22"/>
          <w:szCs w:val="22"/>
        </w:rPr>
        <w:t xml:space="preserve">), </w:t>
      </w:r>
      <w:r w:rsidR="002230EF" w:rsidRPr="002230EF">
        <w:rPr>
          <w:sz w:val="22"/>
          <w:szCs w:val="22"/>
        </w:rPr>
        <w:t>Niacin (B3)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>Zinc (Citrate)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 xml:space="preserve">Vitamin </w:t>
      </w:r>
      <w:r w:rsidR="002230EF">
        <w:rPr>
          <w:sz w:val="22"/>
          <w:szCs w:val="22"/>
        </w:rPr>
        <w:t xml:space="preserve">A, </w:t>
      </w:r>
      <w:r w:rsidR="002230EF" w:rsidRPr="002230EF">
        <w:rPr>
          <w:sz w:val="22"/>
          <w:szCs w:val="22"/>
        </w:rPr>
        <w:t>Iodine (as Potassium Iodide)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>Vitamin D3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>Manganese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>Thiamine B1 (</w:t>
      </w:r>
      <w:r w:rsidR="002230EF">
        <w:rPr>
          <w:sz w:val="22"/>
          <w:szCs w:val="22"/>
        </w:rPr>
        <w:t>H</w:t>
      </w:r>
      <w:r w:rsidR="002230EF" w:rsidRPr="002230EF">
        <w:rPr>
          <w:sz w:val="22"/>
          <w:szCs w:val="22"/>
        </w:rPr>
        <w:t>CL)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>Riboflavin B2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>Pantothenic Acid B5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>Copper</w:t>
      </w:r>
      <w:r w:rsidR="002230EF">
        <w:rPr>
          <w:sz w:val="22"/>
          <w:szCs w:val="22"/>
        </w:rPr>
        <w:t xml:space="preserve"> </w:t>
      </w:r>
      <w:r w:rsidR="002230EF" w:rsidRPr="002230EF">
        <w:rPr>
          <w:sz w:val="22"/>
          <w:szCs w:val="22"/>
        </w:rPr>
        <w:t>(Gluconate)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>Vitamin K1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>Pyridoxine B6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>Folic Acid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>Biotin</w:t>
      </w:r>
      <w:r w:rsidR="002230EF">
        <w:rPr>
          <w:sz w:val="22"/>
          <w:szCs w:val="22"/>
        </w:rPr>
        <w:t xml:space="preserve">, </w:t>
      </w:r>
      <w:r w:rsidR="002230EF" w:rsidRPr="002230EF">
        <w:rPr>
          <w:sz w:val="22"/>
          <w:szCs w:val="22"/>
        </w:rPr>
        <w:t xml:space="preserve">Vitamin B12 </w:t>
      </w:r>
      <w:r w:rsidR="002230EF">
        <w:rPr>
          <w:sz w:val="22"/>
          <w:szCs w:val="22"/>
        </w:rPr>
        <w:t>(</w:t>
      </w:r>
      <w:proofErr w:type="spellStart"/>
      <w:r w:rsidR="002230EF" w:rsidRPr="002230EF">
        <w:rPr>
          <w:sz w:val="22"/>
          <w:szCs w:val="22"/>
        </w:rPr>
        <w:t>Hydroxycobalamin</w:t>
      </w:r>
      <w:proofErr w:type="spellEnd"/>
      <w:r w:rsidR="002230EF">
        <w:rPr>
          <w:sz w:val="22"/>
          <w:szCs w:val="22"/>
        </w:rPr>
        <w:t>)</w:t>
      </w:r>
      <w:r w:rsidR="00517983">
        <w:rPr>
          <w:sz w:val="22"/>
          <w:szCs w:val="22"/>
        </w:rPr>
        <w:t>.</w:t>
      </w:r>
    </w:p>
    <w:p w14:paraId="70FF6ABC" w14:textId="77777777" w:rsidR="00A777E1" w:rsidRPr="00517983" w:rsidRDefault="00A777E1" w:rsidP="00A777E1">
      <w:pPr>
        <w:rPr>
          <w:sz w:val="22"/>
          <w:szCs w:val="22"/>
        </w:rPr>
      </w:pPr>
    </w:p>
    <w:p w14:paraId="545116BA" w14:textId="77777777" w:rsidR="002230EF" w:rsidRDefault="002230EF" w:rsidP="002230EF">
      <w:pPr>
        <w:rPr>
          <w:b/>
          <w:sz w:val="22"/>
          <w:szCs w:val="22"/>
        </w:rPr>
      </w:pPr>
    </w:p>
    <w:p w14:paraId="2A22F8E2" w14:textId="1AB2B186" w:rsidR="002230EF" w:rsidRDefault="00194C19" w:rsidP="002230EF">
      <w:pPr>
        <w:rPr>
          <w:b/>
          <w:sz w:val="22"/>
          <w:szCs w:val="22"/>
        </w:rPr>
      </w:pPr>
      <w:r w:rsidRPr="00517983">
        <w:rPr>
          <w:b/>
          <w:sz w:val="22"/>
          <w:szCs w:val="22"/>
        </w:rPr>
        <w:lastRenderedPageBreak/>
        <w:t>Cautions:</w:t>
      </w:r>
    </w:p>
    <w:p w14:paraId="75080681" w14:textId="77777777" w:rsidR="00C16C80" w:rsidRDefault="006A2A56" w:rsidP="002230EF">
      <w:pPr>
        <w:rPr>
          <w:sz w:val="22"/>
          <w:szCs w:val="22"/>
        </w:rPr>
      </w:pPr>
      <w:r>
        <w:rPr>
          <w:sz w:val="22"/>
          <w:szCs w:val="22"/>
        </w:rPr>
        <w:t xml:space="preserve">If under </w:t>
      </w:r>
      <w:r w:rsidRPr="00FF4373">
        <w:rPr>
          <w:sz w:val="22"/>
          <w:szCs w:val="22"/>
        </w:rPr>
        <w:t>medical supervision,</w:t>
      </w:r>
      <w:r w:rsidR="002230EF" w:rsidRPr="00FF4373">
        <w:rPr>
          <w:sz w:val="22"/>
          <w:szCs w:val="22"/>
        </w:rPr>
        <w:t xml:space="preserve"> please </w:t>
      </w:r>
      <w:r w:rsidR="002230EF" w:rsidRPr="00A31796">
        <w:rPr>
          <w:sz w:val="22"/>
          <w:szCs w:val="22"/>
        </w:rPr>
        <w:t>consult a vet before use.</w:t>
      </w:r>
      <w:r w:rsidR="002230EF">
        <w:rPr>
          <w:sz w:val="22"/>
          <w:szCs w:val="22"/>
        </w:rPr>
        <w:t xml:space="preserve"> </w:t>
      </w:r>
    </w:p>
    <w:p w14:paraId="4CAC01B0" w14:textId="77777777" w:rsidR="00C16C80" w:rsidRDefault="002230EF" w:rsidP="002230EF">
      <w:pPr>
        <w:rPr>
          <w:sz w:val="22"/>
          <w:szCs w:val="22"/>
        </w:rPr>
      </w:pPr>
      <w:r w:rsidRPr="00A31796">
        <w:rPr>
          <w:sz w:val="22"/>
          <w:szCs w:val="22"/>
        </w:rPr>
        <w:t>Store in a cool, dry place.</w:t>
      </w:r>
      <w:r>
        <w:rPr>
          <w:sz w:val="22"/>
          <w:szCs w:val="22"/>
        </w:rPr>
        <w:t xml:space="preserve"> </w:t>
      </w:r>
      <w:r w:rsidRPr="00A31796">
        <w:rPr>
          <w:sz w:val="22"/>
          <w:szCs w:val="22"/>
        </w:rPr>
        <w:t>Keep out of reach of children.</w:t>
      </w:r>
      <w:r>
        <w:rPr>
          <w:sz w:val="22"/>
          <w:szCs w:val="22"/>
        </w:rPr>
        <w:t xml:space="preserve"> </w:t>
      </w:r>
    </w:p>
    <w:p w14:paraId="51AE02EA" w14:textId="2428CF78" w:rsidR="002230EF" w:rsidRPr="00A31796" w:rsidRDefault="002230EF" w:rsidP="002230EF">
      <w:pPr>
        <w:rPr>
          <w:sz w:val="22"/>
          <w:szCs w:val="22"/>
        </w:rPr>
      </w:pPr>
      <w:r w:rsidRPr="00A31796">
        <w:rPr>
          <w:sz w:val="22"/>
          <w:szCs w:val="22"/>
        </w:rPr>
        <w:t>Do not exceed recommended dose.</w:t>
      </w:r>
    </w:p>
    <w:p w14:paraId="523746C4" w14:textId="77777777" w:rsidR="00307CC4" w:rsidRPr="00517983" w:rsidRDefault="00307CC4" w:rsidP="00194C19">
      <w:pPr>
        <w:rPr>
          <w:sz w:val="22"/>
          <w:szCs w:val="22"/>
        </w:rPr>
      </w:pPr>
    </w:p>
    <w:p w14:paraId="2DA2A4F2" w14:textId="77777777" w:rsidR="00307CC4" w:rsidRPr="00517983" w:rsidRDefault="00307CC4" w:rsidP="00307CC4">
      <w:pPr>
        <w:rPr>
          <w:sz w:val="22"/>
          <w:szCs w:val="22"/>
        </w:rPr>
      </w:pPr>
      <w:r w:rsidRPr="00517983">
        <w:rPr>
          <w:b/>
          <w:sz w:val="22"/>
          <w:szCs w:val="22"/>
        </w:rPr>
        <w:t xml:space="preserve">Best Before: </w:t>
      </w:r>
      <w:r w:rsidRPr="00517983">
        <w:rPr>
          <w:sz w:val="22"/>
          <w:szCs w:val="22"/>
        </w:rPr>
        <w:t>For best before end and batch number see base of bottle.</w:t>
      </w:r>
      <w:r w:rsidRPr="00517983">
        <w:rPr>
          <w:sz w:val="22"/>
          <w:szCs w:val="22"/>
        </w:rPr>
        <w:tab/>
      </w:r>
    </w:p>
    <w:p w14:paraId="539EA64A" w14:textId="77777777" w:rsidR="00241D0E" w:rsidRPr="00517983" w:rsidRDefault="00241D0E" w:rsidP="00194C19">
      <w:pPr>
        <w:rPr>
          <w:sz w:val="22"/>
          <w:szCs w:val="22"/>
        </w:rPr>
      </w:pPr>
    </w:p>
    <w:p w14:paraId="085E3E93" w14:textId="45E1CE7D" w:rsidR="00194C19" w:rsidRPr="00517983" w:rsidRDefault="00194C19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>Manufactured in the UK to GMP code of practice for:</w:t>
      </w:r>
    </w:p>
    <w:p w14:paraId="22935124" w14:textId="77777777" w:rsidR="00194C19" w:rsidRPr="00517983" w:rsidRDefault="00194C19" w:rsidP="00194C19">
      <w:pPr>
        <w:rPr>
          <w:sz w:val="22"/>
          <w:szCs w:val="22"/>
        </w:rPr>
      </w:pPr>
      <w:proofErr w:type="spellStart"/>
      <w:r w:rsidRPr="00517983">
        <w:rPr>
          <w:sz w:val="22"/>
          <w:szCs w:val="22"/>
        </w:rPr>
        <w:t>Troo</w:t>
      </w:r>
      <w:proofErr w:type="spellEnd"/>
      <w:r w:rsidRPr="00517983">
        <w:rPr>
          <w:sz w:val="22"/>
          <w:szCs w:val="22"/>
        </w:rPr>
        <w:t xml:space="preserve"> Health Care, Unit 23 Morses Lane, Brightlingsea, Colchester, Essex, CO7 0SQ</w:t>
      </w:r>
    </w:p>
    <w:p w14:paraId="089C8D5A" w14:textId="77777777" w:rsidR="00194C19" w:rsidRPr="00517983" w:rsidRDefault="00194C19" w:rsidP="00194C19">
      <w:pPr>
        <w:rPr>
          <w:sz w:val="22"/>
          <w:szCs w:val="22"/>
        </w:rPr>
      </w:pPr>
    </w:p>
    <w:p w14:paraId="78E75CCE" w14:textId="77777777" w:rsidR="00194C19" w:rsidRPr="00517983" w:rsidRDefault="00194C19" w:rsidP="00194C19">
      <w:pPr>
        <w:rPr>
          <w:sz w:val="22"/>
          <w:szCs w:val="22"/>
        </w:rPr>
      </w:pPr>
      <w:r w:rsidRPr="00517983">
        <w:rPr>
          <w:sz w:val="22"/>
          <w:szCs w:val="22"/>
        </w:rPr>
        <w:t>Tel: 0845 122 2102</w:t>
      </w:r>
    </w:p>
    <w:p w14:paraId="5EE043FE" w14:textId="3A846CFA" w:rsidR="000C2C0F" w:rsidRPr="00517983" w:rsidRDefault="00517983" w:rsidP="00194C19">
      <w:pPr>
        <w:rPr>
          <w:sz w:val="22"/>
          <w:szCs w:val="22"/>
        </w:rPr>
      </w:pPr>
      <w:r>
        <w:rPr>
          <w:sz w:val="22"/>
          <w:szCs w:val="22"/>
        </w:rPr>
        <w:t>www.troohealthcare.com</w:t>
      </w:r>
    </w:p>
    <w:p w14:paraId="5C9D5C89" w14:textId="77777777" w:rsidR="000C2C0F" w:rsidRDefault="000C2C0F" w:rsidP="00194C19">
      <w:pPr>
        <w:rPr>
          <w:sz w:val="22"/>
          <w:szCs w:val="22"/>
        </w:rPr>
      </w:pPr>
    </w:p>
    <w:p w14:paraId="05557789" w14:textId="77777777" w:rsidR="00517983" w:rsidRPr="00517983" w:rsidRDefault="00517983" w:rsidP="00194C19">
      <w:pPr>
        <w:rPr>
          <w:sz w:val="22"/>
          <w:szCs w:val="22"/>
        </w:rPr>
      </w:pPr>
    </w:p>
    <w:p w14:paraId="1BF3D7E0" w14:textId="77777777" w:rsidR="00831FC5" w:rsidRPr="00517983" w:rsidRDefault="00831FC5" w:rsidP="00831FC5">
      <w:pPr>
        <w:rPr>
          <w:b/>
          <w:sz w:val="22"/>
          <w:szCs w:val="22"/>
        </w:rPr>
      </w:pPr>
      <w:r w:rsidRPr="00517983">
        <w:rPr>
          <w:b/>
          <w:sz w:val="22"/>
          <w:szCs w:val="22"/>
        </w:rPr>
        <w:t>Please give files following file names:</w:t>
      </w:r>
    </w:p>
    <w:p w14:paraId="3E1FD361" w14:textId="77777777" w:rsidR="00831FC5" w:rsidRPr="00517983" w:rsidRDefault="00831FC5" w:rsidP="00831FC5">
      <w:pPr>
        <w:rPr>
          <w:sz w:val="22"/>
          <w:szCs w:val="22"/>
        </w:rPr>
      </w:pPr>
      <w:r w:rsidRPr="00517983">
        <w:rPr>
          <w:sz w:val="22"/>
          <w:szCs w:val="22"/>
        </w:rPr>
        <w:t>Front Label: PL-444$front</w:t>
      </w:r>
    </w:p>
    <w:p w14:paraId="65FD0B93" w14:textId="77777777" w:rsidR="00831FC5" w:rsidRPr="00517983" w:rsidRDefault="00831FC5" w:rsidP="00831FC5">
      <w:pPr>
        <w:rPr>
          <w:sz w:val="22"/>
          <w:szCs w:val="22"/>
        </w:rPr>
      </w:pPr>
      <w:r w:rsidRPr="00517983">
        <w:rPr>
          <w:sz w:val="22"/>
          <w:szCs w:val="22"/>
        </w:rPr>
        <w:t>Back Label:   PL-444$back</w:t>
      </w:r>
    </w:p>
    <w:p w14:paraId="405E8064" w14:textId="77777777" w:rsidR="00307CC4" w:rsidRPr="00517983" w:rsidRDefault="00307CC4" w:rsidP="00194C19">
      <w:pPr>
        <w:rPr>
          <w:sz w:val="22"/>
          <w:szCs w:val="22"/>
        </w:rPr>
      </w:pPr>
    </w:p>
    <w:p w14:paraId="374015EF" w14:textId="77777777" w:rsidR="00B34D90" w:rsidRPr="009B1967" w:rsidRDefault="00B34D90" w:rsidP="00B34D90">
      <w:pPr>
        <w:rPr>
          <w:b/>
          <w:sz w:val="22"/>
          <w:szCs w:val="22"/>
        </w:rPr>
      </w:pPr>
      <w:r w:rsidRPr="009B1967">
        <w:rPr>
          <w:b/>
          <w:sz w:val="22"/>
          <w:szCs w:val="22"/>
        </w:rPr>
        <w:t>PACKAGING /LABEL DETAILS:</w:t>
      </w:r>
    </w:p>
    <w:p w14:paraId="3096443F" w14:textId="77777777" w:rsidR="00B34D90" w:rsidRPr="009B1967" w:rsidRDefault="00B34D90" w:rsidP="00B34D90">
      <w:pPr>
        <w:rPr>
          <w:sz w:val="22"/>
          <w:szCs w:val="22"/>
        </w:rPr>
      </w:pPr>
      <w:r w:rsidRPr="009B1967">
        <w:rPr>
          <w:sz w:val="22"/>
          <w:szCs w:val="22"/>
        </w:rPr>
        <w:t>This product is packed into a 150ml flat mail packet bottle requiring 2 labels – 1 front and 1 back.</w:t>
      </w:r>
    </w:p>
    <w:p w14:paraId="0FC4F73C" w14:textId="77777777" w:rsidR="00B34D90" w:rsidRPr="009B1967" w:rsidRDefault="00B34D90" w:rsidP="00B34D90">
      <w:pPr>
        <w:rPr>
          <w:sz w:val="22"/>
          <w:szCs w:val="22"/>
        </w:rPr>
      </w:pPr>
    </w:p>
    <w:p w14:paraId="124D842E" w14:textId="77777777" w:rsidR="00B34D90" w:rsidRPr="009B1967" w:rsidRDefault="00B34D90" w:rsidP="00B34D90">
      <w:pPr>
        <w:rPr>
          <w:rFonts w:eastAsia="Times New Roman" w:cs="Times New Roman"/>
          <w:sz w:val="22"/>
          <w:szCs w:val="22"/>
          <w:lang w:val="en-GB" w:eastAsia="en-GB"/>
        </w:rPr>
      </w:pPr>
      <w:r w:rsidRPr="009B1967">
        <w:rPr>
          <w:rFonts w:eastAsia="Times New Roman" w:cs="Times New Roman"/>
          <w:b/>
          <w:sz w:val="22"/>
          <w:szCs w:val="22"/>
          <w:lang w:val="en-GB" w:eastAsia="en-GB"/>
        </w:rPr>
        <w:t>Label size:</w:t>
      </w:r>
      <w:r w:rsidRPr="009B1967">
        <w:rPr>
          <w:rFonts w:eastAsia="Times New Roman" w:cs="Times New Roman"/>
          <w:sz w:val="22"/>
          <w:szCs w:val="22"/>
          <w:lang w:val="en-GB" w:eastAsia="en-GB"/>
        </w:rPr>
        <w:t xml:space="preserve"> </w:t>
      </w:r>
    </w:p>
    <w:p w14:paraId="42D481D9" w14:textId="77777777" w:rsidR="00B34D90" w:rsidRDefault="00B34D90" w:rsidP="00B34D90">
      <w:pPr>
        <w:rPr>
          <w:rFonts w:eastAsia="Times New Roman" w:cs="Times New Roman"/>
          <w:sz w:val="22"/>
          <w:szCs w:val="22"/>
          <w:lang w:val="en-GB" w:eastAsia="en-GB"/>
        </w:rPr>
      </w:pPr>
      <w:r w:rsidRPr="009B1967">
        <w:rPr>
          <w:rFonts w:eastAsia="Times New Roman" w:cs="Times New Roman"/>
          <w:sz w:val="22"/>
          <w:szCs w:val="22"/>
          <w:lang w:val="en-GB" w:eastAsia="en-GB"/>
        </w:rPr>
        <w:t>709px x 897px at 300DPI (that's 60mm x 76mm)</w:t>
      </w:r>
    </w:p>
    <w:p w14:paraId="624D545D" w14:textId="77777777" w:rsidR="00D36ECF" w:rsidRDefault="00D36ECF" w:rsidP="00B34D90">
      <w:pPr>
        <w:rPr>
          <w:rFonts w:eastAsia="Times New Roman" w:cs="Times New Roman"/>
          <w:sz w:val="22"/>
          <w:szCs w:val="22"/>
          <w:lang w:val="en-GB" w:eastAsia="en-GB"/>
        </w:rPr>
      </w:pPr>
    </w:p>
    <w:p w14:paraId="1090002A" w14:textId="77777777" w:rsidR="00D36ECF" w:rsidRDefault="00D36ECF" w:rsidP="00D36ECF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7F630B9E" w14:textId="52FFCB6A" w:rsidR="00D36ECF" w:rsidRDefault="00D36ECF" w:rsidP="00D36ECF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D36ECF">
        <w:rPr>
          <w:rFonts w:ascii="Helvetica" w:hAnsi="Helvetica" w:cs="Helvetica"/>
          <w:b/>
          <w:bCs/>
          <w:sz w:val="20"/>
          <w:szCs w:val="20"/>
        </w:rPr>
        <w:t>64</w:t>
      </w:r>
      <w:r w:rsidRPr="00D36ECF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D36ECF">
        <w:rPr>
          <w:rFonts w:ascii="Helvetica" w:hAnsi="Helvetica" w:cs="Helvetica"/>
          <w:b/>
          <w:bCs/>
          <w:sz w:val="20"/>
          <w:szCs w:val="20"/>
        </w:rPr>
        <w:t>80</w:t>
      </w:r>
      <w:r w:rsidRPr="00D36ECF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15C1ADBA" w14:textId="77777777" w:rsidR="00D36ECF" w:rsidRDefault="00D36ECF" w:rsidP="00D36ECF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4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5FBB816F" w14:textId="77777777" w:rsidR="00D36ECF" w:rsidRDefault="00D36ECF" w:rsidP="00B34D90">
      <w:pPr>
        <w:rPr>
          <w:rFonts w:eastAsia="Times New Roman" w:cs="Times New Roman"/>
          <w:sz w:val="22"/>
          <w:szCs w:val="22"/>
          <w:lang w:val="en-GB" w:eastAsia="en-GB"/>
        </w:rPr>
      </w:pPr>
    </w:p>
    <w:p w14:paraId="66E4EEF5" w14:textId="1727B8A8" w:rsidR="00307CC4" w:rsidRDefault="00307CC4" w:rsidP="00194C19">
      <w:pPr>
        <w:rPr>
          <w:sz w:val="22"/>
          <w:szCs w:val="22"/>
        </w:rPr>
      </w:pPr>
    </w:p>
    <w:p w14:paraId="69E3B9DA" w14:textId="605DE292" w:rsidR="00FF4373" w:rsidRDefault="00FF4373" w:rsidP="00194C19">
      <w:pPr>
        <w:rPr>
          <w:sz w:val="22"/>
          <w:szCs w:val="22"/>
        </w:rPr>
      </w:pPr>
    </w:p>
    <w:p w14:paraId="364909CA" w14:textId="77777777" w:rsidR="00FF4373" w:rsidRPr="002458A8" w:rsidRDefault="00FF4373" w:rsidP="00FF4373">
      <w:pPr>
        <w:spacing w:after="29" w:line="239" w:lineRule="auto"/>
        <w:ind w:left="-5" w:right="-9" w:hanging="10"/>
        <w:rPr>
          <w:rFonts w:cs="Arial"/>
          <w:sz w:val="22"/>
          <w:szCs w:val="22"/>
          <w:lang w:eastAsia="en-GB"/>
        </w:rPr>
      </w:pPr>
      <w:r w:rsidRPr="002458A8">
        <w:rPr>
          <w:rFonts w:cs="Arial"/>
          <w:sz w:val="22"/>
          <w:szCs w:val="22"/>
          <w:lang w:eastAsia="en-GB"/>
        </w:rPr>
        <w:t>Version Control:</w:t>
      </w:r>
      <w:r w:rsidRPr="002458A8">
        <w:rPr>
          <w:rFonts w:cs="Arial"/>
          <w:sz w:val="22"/>
          <w:szCs w:val="22"/>
          <w:lang w:eastAsia="en-GB"/>
        </w:rPr>
        <w:br/>
      </w:r>
    </w:p>
    <w:tbl>
      <w:tblPr>
        <w:tblStyle w:val="TableGrid"/>
        <w:tblW w:w="8295" w:type="dxa"/>
        <w:tblInd w:w="-5" w:type="dxa"/>
        <w:tblLook w:val="04A0" w:firstRow="1" w:lastRow="0" w:firstColumn="1" w:lastColumn="0" w:noHBand="0" w:noVBand="1"/>
      </w:tblPr>
      <w:tblGrid>
        <w:gridCol w:w="2056"/>
        <w:gridCol w:w="2091"/>
        <w:gridCol w:w="1989"/>
        <w:gridCol w:w="2159"/>
      </w:tblGrid>
      <w:tr w:rsidR="00FF4373" w:rsidRPr="002458A8" w14:paraId="43A9A68B" w14:textId="77777777" w:rsidTr="00021988">
        <w:tc>
          <w:tcPr>
            <w:tcW w:w="2056" w:type="dxa"/>
            <w:shd w:val="clear" w:color="auto" w:fill="DDD9C3" w:themeFill="background2" w:themeFillShade="E6"/>
          </w:tcPr>
          <w:p w14:paraId="2B096379" w14:textId="77777777" w:rsidR="00FF4373" w:rsidRPr="002458A8" w:rsidRDefault="00FF4373" w:rsidP="0002198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8A8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091" w:type="dxa"/>
            <w:shd w:val="clear" w:color="auto" w:fill="DDD9C3" w:themeFill="background2" w:themeFillShade="E6"/>
          </w:tcPr>
          <w:p w14:paraId="2239F1AD" w14:textId="77777777" w:rsidR="00FF4373" w:rsidRPr="002458A8" w:rsidRDefault="00FF4373" w:rsidP="0002198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8A8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1989" w:type="dxa"/>
            <w:shd w:val="clear" w:color="auto" w:fill="DDD9C3" w:themeFill="background2" w:themeFillShade="E6"/>
          </w:tcPr>
          <w:p w14:paraId="23F92FB9" w14:textId="77777777" w:rsidR="00FF4373" w:rsidRPr="002458A8" w:rsidRDefault="00FF4373" w:rsidP="0002198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8A8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159" w:type="dxa"/>
            <w:shd w:val="clear" w:color="auto" w:fill="DDD9C3" w:themeFill="background2" w:themeFillShade="E6"/>
          </w:tcPr>
          <w:p w14:paraId="29A896B0" w14:textId="77777777" w:rsidR="00FF4373" w:rsidRPr="002458A8" w:rsidRDefault="00FF4373" w:rsidP="00021988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8A8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FF4373" w:rsidRPr="002458A8" w14:paraId="08D31FC2" w14:textId="77777777" w:rsidTr="00021988">
        <w:tc>
          <w:tcPr>
            <w:tcW w:w="2056" w:type="dxa"/>
          </w:tcPr>
          <w:p w14:paraId="5E66FCB5" w14:textId="77777777" w:rsidR="00FF4373" w:rsidRPr="00723F58" w:rsidRDefault="00FF4373" w:rsidP="0002198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723F58">
              <w:rPr>
                <w:rFonts w:asciiTheme="minorHAnsi" w:hAnsiTheme="minorHAnsi" w:cs="Arial"/>
                <w:sz w:val="22"/>
                <w:szCs w:val="22"/>
              </w:rPr>
              <w:t>V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14:paraId="2FF9A045" w14:textId="77777777" w:rsidR="00FF4373" w:rsidRPr="00723F58" w:rsidRDefault="00FF4373" w:rsidP="0002198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03.07.18</w:t>
            </w:r>
          </w:p>
        </w:tc>
        <w:tc>
          <w:tcPr>
            <w:tcW w:w="1989" w:type="dxa"/>
          </w:tcPr>
          <w:p w14:paraId="16863BDA" w14:textId="77777777" w:rsidR="00FF4373" w:rsidRPr="00723F58" w:rsidRDefault="00FF4373" w:rsidP="0002198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9" w:type="dxa"/>
          </w:tcPr>
          <w:p w14:paraId="36B2EA4B" w14:textId="77777777" w:rsidR="00FF4373" w:rsidRPr="00723F58" w:rsidRDefault="00FF4373" w:rsidP="0002198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FF4373" w:rsidRPr="002458A8" w14:paraId="5DB7990B" w14:textId="77777777" w:rsidTr="00021988">
        <w:tc>
          <w:tcPr>
            <w:tcW w:w="2056" w:type="dxa"/>
          </w:tcPr>
          <w:p w14:paraId="26760728" w14:textId="77777777" w:rsidR="00FF4373" w:rsidRPr="005A5005" w:rsidRDefault="00FF4373" w:rsidP="0002198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5A5005">
              <w:rPr>
                <w:rFonts w:asciiTheme="minorHAnsi" w:hAnsiTheme="minorHAnsi" w:cs="Arial"/>
                <w:sz w:val="22"/>
                <w:szCs w:val="22"/>
              </w:rPr>
              <w:t>V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14:paraId="18FD4D6B" w14:textId="1BF2687C" w:rsidR="00FF4373" w:rsidRPr="005A5005" w:rsidRDefault="00FF4373" w:rsidP="0002198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03.01.20</w:t>
            </w:r>
          </w:p>
        </w:tc>
        <w:tc>
          <w:tcPr>
            <w:tcW w:w="1989" w:type="dxa"/>
          </w:tcPr>
          <w:p w14:paraId="488FCB13" w14:textId="77777777" w:rsidR="00FF4373" w:rsidRPr="005A5005" w:rsidRDefault="00FF4373" w:rsidP="0002198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 Review</w:t>
            </w:r>
          </w:p>
        </w:tc>
        <w:tc>
          <w:tcPr>
            <w:tcW w:w="2159" w:type="dxa"/>
          </w:tcPr>
          <w:p w14:paraId="4F6E8380" w14:textId="77777777" w:rsidR="00FF4373" w:rsidRPr="005A5005" w:rsidRDefault="00FF4373" w:rsidP="00021988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</w:t>
            </w:r>
          </w:p>
        </w:tc>
      </w:tr>
      <w:tr w:rsidR="00B34D90" w:rsidRPr="002458A8" w14:paraId="03CBCEAA" w14:textId="77777777" w:rsidTr="00021988">
        <w:tc>
          <w:tcPr>
            <w:tcW w:w="2056" w:type="dxa"/>
          </w:tcPr>
          <w:p w14:paraId="32DB563F" w14:textId="4827162C" w:rsidR="00B34D90" w:rsidRPr="005A5005" w:rsidRDefault="00B34D90" w:rsidP="0002198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V3</w:t>
            </w:r>
          </w:p>
        </w:tc>
        <w:tc>
          <w:tcPr>
            <w:tcW w:w="2091" w:type="dxa"/>
          </w:tcPr>
          <w:p w14:paraId="238873D3" w14:textId="0CF60942" w:rsidR="00B34D90" w:rsidRDefault="00B34D90" w:rsidP="0002198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22.08.20</w:t>
            </w:r>
          </w:p>
        </w:tc>
        <w:tc>
          <w:tcPr>
            <w:tcW w:w="1989" w:type="dxa"/>
          </w:tcPr>
          <w:p w14:paraId="44D01D53" w14:textId="6C521A63" w:rsidR="00B34D90" w:rsidRDefault="00B34D90" w:rsidP="0002198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Bottle &amp; label size change</w:t>
            </w:r>
          </w:p>
        </w:tc>
        <w:tc>
          <w:tcPr>
            <w:tcW w:w="2159" w:type="dxa"/>
          </w:tcPr>
          <w:p w14:paraId="7F01D16A" w14:textId="25F8673B" w:rsidR="00B34D90" w:rsidRDefault="00B34D90" w:rsidP="00021988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JN</w:t>
            </w:r>
          </w:p>
        </w:tc>
      </w:tr>
    </w:tbl>
    <w:p w14:paraId="67772923" w14:textId="77777777" w:rsidR="00FF4373" w:rsidRPr="002458A8" w:rsidRDefault="00FF4373" w:rsidP="00FF4373">
      <w:pPr>
        <w:rPr>
          <w:color w:val="FF0000"/>
          <w:sz w:val="22"/>
          <w:szCs w:val="22"/>
        </w:rPr>
      </w:pPr>
    </w:p>
    <w:p w14:paraId="0CC9D6FB" w14:textId="77777777" w:rsidR="00FF4373" w:rsidRPr="00517983" w:rsidRDefault="00FF4373" w:rsidP="00194C19">
      <w:pPr>
        <w:rPr>
          <w:sz w:val="22"/>
          <w:szCs w:val="22"/>
        </w:rPr>
      </w:pPr>
    </w:p>
    <w:sectPr w:rsidR="00FF4373" w:rsidRPr="00517983" w:rsidSect="00517983">
      <w:pgSz w:w="11900" w:h="16840"/>
      <w:pgMar w:top="1152" w:right="1800" w:bottom="1152" w:left="180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74701"/>
    <w:rsid w:val="000A7CDD"/>
    <w:rsid w:val="000C2C0F"/>
    <w:rsid w:val="000D0976"/>
    <w:rsid w:val="00181885"/>
    <w:rsid w:val="00194C19"/>
    <w:rsid w:val="001A14B0"/>
    <w:rsid w:val="001A3702"/>
    <w:rsid w:val="001F2216"/>
    <w:rsid w:val="002058BC"/>
    <w:rsid w:val="002230EF"/>
    <w:rsid w:val="00241D0E"/>
    <w:rsid w:val="00244F27"/>
    <w:rsid w:val="00271106"/>
    <w:rsid w:val="002D2022"/>
    <w:rsid w:val="002D4F06"/>
    <w:rsid w:val="00307CC4"/>
    <w:rsid w:val="00370888"/>
    <w:rsid w:val="00374AC0"/>
    <w:rsid w:val="003E459C"/>
    <w:rsid w:val="004159C7"/>
    <w:rsid w:val="00446610"/>
    <w:rsid w:val="00472633"/>
    <w:rsid w:val="0047410A"/>
    <w:rsid w:val="004806ED"/>
    <w:rsid w:val="004A5657"/>
    <w:rsid w:val="004C4281"/>
    <w:rsid w:val="004E6308"/>
    <w:rsid w:val="00517983"/>
    <w:rsid w:val="00592F2C"/>
    <w:rsid w:val="00663C8F"/>
    <w:rsid w:val="00680399"/>
    <w:rsid w:val="006A2272"/>
    <w:rsid w:val="006A2A56"/>
    <w:rsid w:val="006F588D"/>
    <w:rsid w:val="006F5ABC"/>
    <w:rsid w:val="007238A2"/>
    <w:rsid w:val="007517C1"/>
    <w:rsid w:val="00782B56"/>
    <w:rsid w:val="007C68D4"/>
    <w:rsid w:val="0082737F"/>
    <w:rsid w:val="00831FC5"/>
    <w:rsid w:val="0084652D"/>
    <w:rsid w:val="00875A5C"/>
    <w:rsid w:val="008C761D"/>
    <w:rsid w:val="008D1BCF"/>
    <w:rsid w:val="008F26D1"/>
    <w:rsid w:val="0092179A"/>
    <w:rsid w:val="00923507"/>
    <w:rsid w:val="00923780"/>
    <w:rsid w:val="00925B81"/>
    <w:rsid w:val="009858DE"/>
    <w:rsid w:val="009A578A"/>
    <w:rsid w:val="009D08D3"/>
    <w:rsid w:val="009E46A5"/>
    <w:rsid w:val="009F1EC5"/>
    <w:rsid w:val="00A23853"/>
    <w:rsid w:val="00A71962"/>
    <w:rsid w:val="00A777E1"/>
    <w:rsid w:val="00AA01BB"/>
    <w:rsid w:val="00AA72CC"/>
    <w:rsid w:val="00AC0345"/>
    <w:rsid w:val="00AD35BA"/>
    <w:rsid w:val="00B1220E"/>
    <w:rsid w:val="00B34D90"/>
    <w:rsid w:val="00BD7EF2"/>
    <w:rsid w:val="00C01C11"/>
    <w:rsid w:val="00C03810"/>
    <w:rsid w:val="00C16C80"/>
    <w:rsid w:val="00C2475B"/>
    <w:rsid w:val="00C57EE5"/>
    <w:rsid w:val="00CA3514"/>
    <w:rsid w:val="00CE2647"/>
    <w:rsid w:val="00CE7440"/>
    <w:rsid w:val="00D17841"/>
    <w:rsid w:val="00D36ECF"/>
    <w:rsid w:val="00D4075A"/>
    <w:rsid w:val="00D4409B"/>
    <w:rsid w:val="00E169DD"/>
    <w:rsid w:val="00E534D6"/>
    <w:rsid w:val="00E5735D"/>
    <w:rsid w:val="00E72A0B"/>
    <w:rsid w:val="00E858BC"/>
    <w:rsid w:val="00EA45B6"/>
    <w:rsid w:val="00EE7592"/>
    <w:rsid w:val="00F77074"/>
    <w:rsid w:val="00FF43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8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373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6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ort.nutribl.com/support/solutions/articles/9000143837-can-we-design-our-own-labels-for-private-labe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2303</Characters>
  <Application>Microsoft Office Word</Application>
  <DocSecurity>0</DocSecurity>
  <Lines>19</Lines>
  <Paragraphs>5</Paragraphs>
  <ScaleCrop>false</ScaleCrop>
  <Company>Troo Health Care Ltd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8</cp:revision>
  <dcterms:created xsi:type="dcterms:W3CDTF">2019-11-26T14:14:00Z</dcterms:created>
  <dcterms:modified xsi:type="dcterms:W3CDTF">2024-12-13T10:57:00Z</dcterms:modified>
</cp:coreProperties>
</file>