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6B66" w14:textId="77777777" w:rsidR="00194C19" w:rsidRPr="00B662FB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B662FB">
        <w:rPr>
          <w:rFonts w:ascii="Helvetica" w:hAnsi="Helvetica"/>
          <w:b/>
          <w:sz w:val="22"/>
          <w:szCs w:val="22"/>
          <w:u w:val="single"/>
        </w:rPr>
        <w:t>FRONT LABEL</w:t>
      </w:r>
    </w:p>
    <w:p w14:paraId="79B0CB7E" w14:textId="77777777" w:rsidR="007238A2" w:rsidRPr="00B662FB" w:rsidRDefault="007238A2" w:rsidP="00194C19">
      <w:pPr>
        <w:rPr>
          <w:rFonts w:ascii="Helvetica" w:hAnsi="Helvetica"/>
          <w:sz w:val="22"/>
          <w:szCs w:val="22"/>
        </w:rPr>
      </w:pPr>
    </w:p>
    <w:p w14:paraId="0E7B9DC2" w14:textId="6BDFF699" w:rsidR="00663C8F" w:rsidRPr="00B662FB" w:rsidRDefault="004E0E72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>Active Live Culture Complex f</w:t>
      </w:r>
      <w:r w:rsidR="008F26D1" w:rsidRPr="00B662FB">
        <w:rPr>
          <w:rFonts w:ascii="Helvetica" w:hAnsi="Helvetica"/>
          <w:sz w:val="22"/>
          <w:szCs w:val="22"/>
        </w:rPr>
        <w:t xml:space="preserve">or </w:t>
      </w:r>
      <w:r w:rsidR="0080770A" w:rsidRPr="00B662FB">
        <w:rPr>
          <w:rFonts w:ascii="Helvetica" w:hAnsi="Helvetica"/>
          <w:sz w:val="22"/>
          <w:szCs w:val="22"/>
        </w:rPr>
        <w:t xml:space="preserve">Cats &amp; </w:t>
      </w:r>
      <w:r w:rsidR="008F26D1" w:rsidRPr="00B662FB">
        <w:rPr>
          <w:rFonts w:ascii="Helvetica" w:hAnsi="Helvetica"/>
          <w:sz w:val="22"/>
          <w:szCs w:val="22"/>
        </w:rPr>
        <w:t>Dogs</w:t>
      </w:r>
      <w:r w:rsidR="001842C3" w:rsidRPr="00B662FB">
        <w:rPr>
          <w:rFonts w:ascii="Helvetica" w:hAnsi="Helvetica"/>
          <w:sz w:val="22"/>
          <w:szCs w:val="22"/>
        </w:rPr>
        <w:t xml:space="preserve"> </w:t>
      </w:r>
      <w:r w:rsidR="001842C3" w:rsidRPr="00B662FB">
        <w:rPr>
          <w:rFonts w:ascii="Helvetica" w:hAnsi="Helvetica"/>
          <w:i/>
          <w:color w:val="FF0000"/>
          <w:sz w:val="22"/>
          <w:szCs w:val="22"/>
        </w:rPr>
        <w:t>(Or product name of your choice)</w:t>
      </w:r>
    </w:p>
    <w:p w14:paraId="375FCE0E" w14:textId="77777777" w:rsidR="00194C19" w:rsidRPr="00B662FB" w:rsidRDefault="00194C19" w:rsidP="00194C19">
      <w:pPr>
        <w:rPr>
          <w:rFonts w:ascii="Helvetica" w:hAnsi="Helvetica"/>
          <w:sz w:val="22"/>
          <w:szCs w:val="22"/>
        </w:rPr>
      </w:pPr>
    </w:p>
    <w:p w14:paraId="7170B9DD" w14:textId="77777777" w:rsidR="00194C19" w:rsidRPr="00B662FB" w:rsidRDefault="00241D0E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 xml:space="preserve">Chicken </w:t>
      </w:r>
      <w:proofErr w:type="spellStart"/>
      <w:r w:rsidRPr="00B662FB">
        <w:rPr>
          <w:rFonts w:ascii="Helvetica" w:hAnsi="Helvetica"/>
          <w:sz w:val="22"/>
          <w:szCs w:val="22"/>
        </w:rPr>
        <w:t>Flavour</w:t>
      </w:r>
      <w:proofErr w:type="spellEnd"/>
      <w:r w:rsidR="00CA0F44" w:rsidRPr="00B662FB">
        <w:rPr>
          <w:rFonts w:ascii="Helvetica" w:hAnsi="Helvetica"/>
          <w:sz w:val="22"/>
          <w:szCs w:val="22"/>
        </w:rPr>
        <w:t xml:space="preserve"> Tablets</w:t>
      </w:r>
    </w:p>
    <w:p w14:paraId="0C9737C4" w14:textId="77777777" w:rsidR="00194C19" w:rsidRPr="00B662FB" w:rsidRDefault="00194C19" w:rsidP="00194C19">
      <w:pPr>
        <w:rPr>
          <w:rFonts w:ascii="Helvetica" w:hAnsi="Helvetica"/>
          <w:sz w:val="22"/>
          <w:szCs w:val="22"/>
        </w:rPr>
      </w:pPr>
    </w:p>
    <w:p w14:paraId="20432402" w14:textId="77777777" w:rsidR="002D2022" w:rsidRPr="00B662FB" w:rsidRDefault="00241D0E" w:rsidP="002D2022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 xml:space="preserve">120 </w:t>
      </w:r>
      <w:r w:rsidR="00CE7440" w:rsidRPr="00B662FB">
        <w:rPr>
          <w:rFonts w:ascii="Helvetica" w:hAnsi="Helvetica"/>
          <w:sz w:val="22"/>
          <w:szCs w:val="22"/>
        </w:rPr>
        <w:t>Tablets</w:t>
      </w:r>
    </w:p>
    <w:p w14:paraId="4AC93758" w14:textId="77777777" w:rsidR="00194C19" w:rsidRPr="00B662FB" w:rsidRDefault="00194C19" w:rsidP="002D2022">
      <w:pPr>
        <w:rPr>
          <w:rFonts w:ascii="Helvetica" w:hAnsi="Helvetica"/>
          <w:sz w:val="22"/>
          <w:szCs w:val="22"/>
        </w:rPr>
      </w:pPr>
    </w:p>
    <w:p w14:paraId="414CA881" w14:textId="77777777" w:rsidR="00A31796" w:rsidRPr="00B662FB" w:rsidRDefault="00A31796" w:rsidP="00194C19">
      <w:pPr>
        <w:rPr>
          <w:rFonts w:ascii="Helvetica" w:hAnsi="Helvetica"/>
          <w:b/>
          <w:sz w:val="22"/>
          <w:szCs w:val="22"/>
          <w:u w:val="single"/>
        </w:rPr>
      </w:pPr>
    </w:p>
    <w:p w14:paraId="245D03E9" w14:textId="77777777" w:rsidR="00194C19" w:rsidRPr="00B662FB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B662FB">
        <w:rPr>
          <w:rFonts w:ascii="Helvetica" w:hAnsi="Helvetica"/>
          <w:b/>
          <w:sz w:val="22"/>
          <w:szCs w:val="22"/>
          <w:u w:val="single"/>
        </w:rPr>
        <w:t>BACK LABEL</w:t>
      </w:r>
    </w:p>
    <w:p w14:paraId="1F6BCC6D" w14:textId="77777777" w:rsidR="00194C19" w:rsidRPr="00B662FB" w:rsidRDefault="00194C19" w:rsidP="00194C19">
      <w:pPr>
        <w:rPr>
          <w:rFonts w:ascii="Helvetica" w:hAnsi="Helvetica"/>
          <w:sz w:val="22"/>
          <w:szCs w:val="22"/>
        </w:rPr>
      </w:pPr>
    </w:p>
    <w:p w14:paraId="058E2FB8" w14:textId="77777777" w:rsidR="00194C19" w:rsidRPr="00B662FB" w:rsidRDefault="00194C19" w:rsidP="00194C19">
      <w:pPr>
        <w:rPr>
          <w:rFonts w:ascii="Helvetica" w:hAnsi="Helvetica"/>
          <w:b/>
          <w:sz w:val="22"/>
          <w:szCs w:val="22"/>
        </w:rPr>
      </w:pPr>
      <w:r w:rsidRPr="00B662FB">
        <w:rPr>
          <w:rFonts w:ascii="Helvetica" w:hAnsi="Helvetica"/>
          <w:b/>
          <w:sz w:val="22"/>
          <w:szCs w:val="22"/>
        </w:rPr>
        <w:t>Directions:</w:t>
      </w:r>
    </w:p>
    <w:p w14:paraId="3AC94936" w14:textId="5936036E" w:rsidR="00241D0E" w:rsidRPr="00B662FB" w:rsidRDefault="00241D0E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 xml:space="preserve">These tablets are </w:t>
      </w:r>
      <w:r w:rsidR="00C03810" w:rsidRPr="00B662FB">
        <w:rPr>
          <w:rFonts w:ascii="Helvetica" w:hAnsi="Helvetica"/>
          <w:sz w:val="22"/>
          <w:szCs w:val="22"/>
        </w:rPr>
        <w:t xml:space="preserve">meant </w:t>
      </w:r>
      <w:r w:rsidRPr="00B662FB">
        <w:rPr>
          <w:rFonts w:ascii="Helvetica" w:hAnsi="Helvetica"/>
          <w:sz w:val="22"/>
          <w:szCs w:val="22"/>
        </w:rPr>
        <w:t>to be eaten directly</w:t>
      </w:r>
      <w:r w:rsidR="00C03810" w:rsidRPr="00B662FB">
        <w:rPr>
          <w:rFonts w:ascii="Helvetica" w:hAnsi="Helvetica"/>
          <w:sz w:val="22"/>
          <w:szCs w:val="22"/>
        </w:rPr>
        <w:t>,</w:t>
      </w:r>
      <w:r w:rsidRPr="00B662FB">
        <w:rPr>
          <w:rFonts w:ascii="Helvetica" w:hAnsi="Helvetica"/>
          <w:sz w:val="22"/>
          <w:szCs w:val="22"/>
        </w:rPr>
        <w:t xml:space="preserve"> or as part of a meal, crushed if </w:t>
      </w:r>
      <w:r w:rsidR="00353449" w:rsidRPr="00B662FB">
        <w:rPr>
          <w:rFonts w:ascii="Helvetica" w:hAnsi="Helvetica"/>
          <w:sz w:val="22"/>
          <w:szCs w:val="22"/>
        </w:rPr>
        <w:t>necessary,</w:t>
      </w:r>
      <w:r w:rsidRPr="00B662FB">
        <w:rPr>
          <w:rFonts w:ascii="Helvetica" w:hAnsi="Helvetica"/>
          <w:sz w:val="22"/>
          <w:szCs w:val="22"/>
        </w:rPr>
        <w:t xml:space="preserve"> into your </w:t>
      </w:r>
      <w:r w:rsidR="0080770A" w:rsidRPr="00B662FB">
        <w:rPr>
          <w:rFonts w:ascii="Helvetica" w:hAnsi="Helvetica"/>
          <w:sz w:val="22"/>
          <w:szCs w:val="22"/>
        </w:rPr>
        <w:t>pet</w:t>
      </w:r>
      <w:r w:rsidR="00C03810" w:rsidRPr="00B662FB">
        <w:rPr>
          <w:rFonts w:ascii="Helvetica" w:hAnsi="Helvetica"/>
          <w:sz w:val="22"/>
          <w:szCs w:val="22"/>
        </w:rPr>
        <w:t>’</w:t>
      </w:r>
      <w:r w:rsidRPr="00B662FB">
        <w:rPr>
          <w:rFonts w:ascii="Helvetica" w:hAnsi="Helvetica"/>
          <w:sz w:val="22"/>
          <w:szCs w:val="22"/>
        </w:rPr>
        <w:t>s food or a treat.</w:t>
      </w:r>
      <w:r w:rsidR="00A753F2" w:rsidRPr="00B662FB">
        <w:rPr>
          <w:rFonts w:ascii="Helvetica" w:hAnsi="Helvetica"/>
          <w:sz w:val="22"/>
          <w:szCs w:val="22"/>
        </w:rPr>
        <w:t xml:space="preserve"> Store in refrigeration or cool storage after opening to ensure longer shelf life.</w:t>
      </w:r>
      <w:r w:rsidR="00194C19" w:rsidRPr="00B662FB">
        <w:rPr>
          <w:rFonts w:ascii="Helvetica" w:hAnsi="Helvetica"/>
          <w:sz w:val="22"/>
          <w:szCs w:val="22"/>
        </w:rPr>
        <w:tab/>
      </w:r>
    </w:p>
    <w:p w14:paraId="570A6C44" w14:textId="77777777" w:rsidR="00241D0E" w:rsidRPr="00B662FB" w:rsidRDefault="00241D0E" w:rsidP="00194C19">
      <w:pPr>
        <w:rPr>
          <w:rFonts w:ascii="Helvetica" w:hAnsi="Helvetica"/>
          <w:sz w:val="22"/>
          <w:szCs w:val="22"/>
        </w:rPr>
      </w:pPr>
    </w:p>
    <w:p w14:paraId="45E849C4" w14:textId="2E868581" w:rsidR="00241D0E" w:rsidRPr="00B662FB" w:rsidRDefault="004F0BE5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 xml:space="preserve">Cats and dogs </w:t>
      </w:r>
      <w:r w:rsidR="00C71FC0" w:rsidRPr="00B662FB">
        <w:rPr>
          <w:rFonts w:ascii="Helvetica" w:hAnsi="Helvetica"/>
          <w:sz w:val="22"/>
          <w:szCs w:val="22"/>
        </w:rPr>
        <w:t>u</w:t>
      </w:r>
      <w:r w:rsidR="00AD35BA" w:rsidRPr="00B662FB">
        <w:rPr>
          <w:rFonts w:ascii="Helvetica" w:hAnsi="Helvetica"/>
          <w:sz w:val="22"/>
          <w:szCs w:val="22"/>
        </w:rPr>
        <w:t>p to 10</w:t>
      </w:r>
      <w:r w:rsidR="00241D0E" w:rsidRPr="00B662FB">
        <w:rPr>
          <w:rFonts w:ascii="Helvetica" w:hAnsi="Helvetica"/>
          <w:sz w:val="22"/>
          <w:szCs w:val="22"/>
        </w:rPr>
        <w:t>kg:</w:t>
      </w:r>
      <w:r w:rsidR="00E72A0B" w:rsidRPr="00B662FB">
        <w:rPr>
          <w:rFonts w:ascii="Helvetica" w:hAnsi="Helvetica"/>
          <w:sz w:val="22"/>
          <w:szCs w:val="22"/>
        </w:rPr>
        <w:t xml:space="preserve"> </w:t>
      </w:r>
      <w:r w:rsidR="00591B8D" w:rsidRPr="00B662FB">
        <w:rPr>
          <w:rFonts w:ascii="Helvetica" w:hAnsi="Helvetica"/>
          <w:sz w:val="22"/>
          <w:szCs w:val="22"/>
        </w:rPr>
        <w:t xml:space="preserve">1 </w:t>
      </w:r>
      <w:r w:rsidR="00241D0E" w:rsidRPr="00B662FB">
        <w:rPr>
          <w:rFonts w:ascii="Helvetica" w:hAnsi="Helvetica"/>
          <w:sz w:val="22"/>
          <w:szCs w:val="22"/>
        </w:rPr>
        <w:t>tablet per day</w:t>
      </w:r>
    </w:p>
    <w:p w14:paraId="7B62AE9B" w14:textId="77777777" w:rsidR="00241D0E" w:rsidRPr="00B662FB" w:rsidRDefault="00241D0E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>1</w:t>
      </w:r>
      <w:r w:rsidR="00AD35BA" w:rsidRPr="00B662FB">
        <w:rPr>
          <w:rFonts w:ascii="Helvetica" w:hAnsi="Helvetica"/>
          <w:sz w:val="22"/>
          <w:szCs w:val="22"/>
        </w:rPr>
        <w:t>1-2</w:t>
      </w:r>
      <w:r w:rsidR="002058BC" w:rsidRPr="00B662FB">
        <w:rPr>
          <w:rFonts w:ascii="Helvetica" w:hAnsi="Helvetica"/>
          <w:sz w:val="22"/>
          <w:szCs w:val="22"/>
        </w:rPr>
        <w:t>5</w:t>
      </w:r>
      <w:r w:rsidR="00E72A0B" w:rsidRPr="00B662FB">
        <w:rPr>
          <w:rFonts w:ascii="Helvetica" w:hAnsi="Helvetica"/>
          <w:sz w:val="22"/>
          <w:szCs w:val="22"/>
        </w:rPr>
        <w:t xml:space="preserve">kg: </w:t>
      </w:r>
      <w:r w:rsidR="000D6068" w:rsidRPr="00B662FB">
        <w:rPr>
          <w:rFonts w:ascii="Helvetica" w:hAnsi="Helvetica"/>
          <w:sz w:val="22"/>
          <w:szCs w:val="22"/>
        </w:rPr>
        <w:t>2</w:t>
      </w:r>
      <w:r w:rsidR="00E72A0B" w:rsidRPr="00B662FB">
        <w:rPr>
          <w:rFonts w:ascii="Helvetica" w:hAnsi="Helvetica"/>
          <w:sz w:val="22"/>
          <w:szCs w:val="22"/>
        </w:rPr>
        <w:t xml:space="preserve"> tablet</w:t>
      </w:r>
      <w:r w:rsidR="00591B8D" w:rsidRPr="00B662FB">
        <w:rPr>
          <w:rFonts w:ascii="Helvetica" w:hAnsi="Helvetica"/>
          <w:sz w:val="22"/>
          <w:szCs w:val="22"/>
        </w:rPr>
        <w:t>s</w:t>
      </w:r>
      <w:r w:rsidRPr="00B662FB">
        <w:rPr>
          <w:rFonts w:ascii="Helvetica" w:hAnsi="Helvetica"/>
          <w:sz w:val="22"/>
          <w:szCs w:val="22"/>
        </w:rPr>
        <w:t xml:space="preserve"> per day</w:t>
      </w:r>
    </w:p>
    <w:p w14:paraId="13D15850" w14:textId="77777777" w:rsidR="009858DE" w:rsidRPr="00B662FB" w:rsidRDefault="00E72A0B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>25kg</w:t>
      </w:r>
      <w:r w:rsidR="00591B8D" w:rsidRPr="00B662FB">
        <w:rPr>
          <w:rFonts w:ascii="Helvetica" w:hAnsi="Helvetica"/>
          <w:sz w:val="22"/>
          <w:szCs w:val="22"/>
        </w:rPr>
        <w:t>-40kg</w:t>
      </w:r>
      <w:r w:rsidR="000D6068" w:rsidRPr="00B662FB">
        <w:rPr>
          <w:rFonts w:ascii="Helvetica" w:hAnsi="Helvetica"/>
          <w:sz w:val="22"/>
          <w:szCs w:val="22"/>
        </w:rPr>
        <w:t>: 3</w:t>
      </w:r>
      <w:r w:rsidRPr="00B662FB">
        <w:rPr>
          <w:rFonts w:ascii="Helvetica" w:hAnsi="Helvetica"/>
          <w:sz w:val="22"/>
          <w:szCs w:val="22"/>
        </w:rPr>
        <w:t xml:space="preserve"> tablets per day</w:t>
      </w:r>
    </w:p>
    <w:p w14:paraId="6135AD08" w14:textId="77777777" w:rsidR="000D6068" w:rsidRPr="00B662FB" w:rsidRDefault="000D6068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 xml:space="preserve">Over 40kg: 4 </w:t>
      </w:r>
      <w:r w:rsidR="00591B8D" w:rsidRPr="00B662FB">
        <w:rPr>
          <w:rFonts w:ascii="Helvetica" w:hAnsi="Helvetica"/>
          <w:sz w:val="22"/>
          <w:szCs w:val="22"/>
        </w:rPr>
        <w:t>tablets per day</w:t>
      </w:r>
    </w:p>
    <w:p w14:paraId="633C000B" w14:textId="77777777" w:rsidR="000D6068" w:rsidRPr="00B662FB" w:rsidRDefault="000D6068" w:rsidP="00194C19">
      <w:pPr>
        <w:rPr>
          <w:rFonts w:ascii="Helvetica" w:hAnsi="Helvetica"/>
          <w:sz w:val="22"/>
          <w:szCs w:val="22"/>
        </w:rPr>
      </w:pPr>
    </w:p>
    <w:p w14:paraId="0FDA94AB" w14:textId="44050554" w:rsidR="000D6068" w:rsidRPr="00B662FB" w:rsidRDefault="00D20B75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>Serving</w:t>
      </w:r>
      <w:r w:rsidR="000D6068" w:rsidRPr="00B662FB">
        <w:rPr>
          <w:rFonts w:ascii="Helvetica" w:hAnsi="Helvetica"/>
          <w:sz w:val="22"/>
          <w:szCs w:val="22"/>
        </w:rPr>
        <w:t xml:space="preserve"> can be given based on approximately 1 tablet per 10kg of weight.</w:t>
      </w:r>
    </w:p>
    <w:p w14:paraId="595CA140" w14:textId="51A2FD00" w:rsidR="00585DF6" w:rsidRPr="00B662FB" w:rsidRDefault="00585DF6" w:rsidP="00194C19">
      <w:pPr>
        <w:rPr>
          <w:rFonts w:ascii="Helvetica" w:hAnsi="Helvetica"/>
          <w:sz w:val="22"/>
          <w:szCs w:val="22"/>
        </w:rPr>
      </w:pPr>
    </w:p>
    <w:p w14:paraId="076DC82E" w14:textId="24D8E620" w:rsidR="00585DF6" w:rsidRPr="00B662FB" w:rsidRDefault="00585DF6" w:rsidP="00585DF6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b/>
          <w:sz w:val="22"/>
          <w:szCs w:val="22"/>
        </w:rPr>
        <w:t>Product Information:</w:t>
      </w:r>
      <w:r w:rsidRPr="00B662FB">
        <w:rPr>
          <w:rFonts w:ascii="Helvetica" w:hAnsi="Helvetica"/>
          <w:sz w:val="22"/>
          <w:szCs w:val="22"/>
        </w:rPr>
        <w:t xml:space="preserve"> </w:t>
      </w:r>
      <w:r w:rsidRPr="00B662FB">
        <w:rPr>
          <w:rFonts w:ascii="Helvetica" w:hAnsi="Helvetica"/>
          <w:sz w:val="22"/>
          <w:szCs w:val="22"/>
        </w:rPr>
        <w:br/>
        <w:t xml:space="preserve">1 </w:t>
      </w:r>
      <w:r w:rsidR="00C71FC0" w:rsidRPr="00B662FB">
        <w:rPr>
          <w:rFonts w:ascii="Helvetica" w:hAnsi="Helvetica"/>
          <w:sz w:val="22"/>
          <w:szCs w:val="22"/>
        </w:rPr>
        <w:t>tablet</w:t>
      </w:r>
      <w:r w:rsidRPr="00B662FB">
        <w:rPr>
          <w:rFonts w:ascii="Helvetica" w:hAnsi="Helvetica"/>
          <w:sz w:val="22"/>
          <w:szCs w:val="22"/>
        </w:rPr>
        <w:t xml:space="preserve"> typically provides: </w:t>
      </w:r>
    </w:p>
    <w:p w14:paraId="19A53267" w14:textId="77777777" w:rsidR="00585DF6" w:rsidRDefault="00585DF6" w:rsidP="00585DF6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49"/>
      </w:tblGrid>
      <w:tr w:rsidR="00447438" w14:paraId="20E89A05" w14:textId="77777777" w:rsidTr="00447438">
        <w:tc>
          <w:tcPr>
            <w:tcW w:w="6487" w:type="dxa"/>
          </w:tcPr>
          <w:p w14:paraId="166975A1" w14:textId="04AC15DA" w:rsidR="00447438" w:rsidRPr="00B662FB" w:rsidRDefault="00447438" w:rsidP="00447438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B662FB">
              <w:rPr>
                <w:rFonts w:ascii="Helvetica" w:hAnsi="Helvetica"/>
                <w:sz w:val="22"/>
                <w:szCs w:val="22"/>
              </w:rPr>
              <w:t>Fructooligosaccarides</w:t>
            </w:r>
            <w:proofErr w:type="spellEnd"/>
            <w:r w:rsidRPr="00B662FB">
              <w:rPr>
                <w:rFonts w:ascii="Helvetica" w:hAnsi="Helvetica"/>
                <w:sz w:val="22"/>
                <w:szCs w:val="22"/>
              </w:rPr>
              <w:t xml:space="preserve"> (FOS </w:t>
            </w:r>
          </w:p>
          <w:p w14:paraId="66D263B9" w14:textId="68C562CA" w:rsidR="00447438" w:rsidRPr="00B662FB" w:rsidRDefault="00447438" w:rsidP="0044743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Digestive Enzymes Blend</w:t>
            </w:r>
          </w:p>
          <w:p w14:paraId="30489FED" w14:textId="77777777" w:rsidR="00447438" w:rsidRPr="00B662FB" w:rsidRDefault="00447438" w:rsidP="00447438">
            <w:pPr>
              <w:ind w:firstLine="720"/>
              <w:rPr>
                <w:rFonts w:ascii="Helvetica" w:hAnsi="Helvetica"/>
                <w:sz w:val="22"/>
                <w:szCs w:val="22"/>
              </w:rPr>
            </w:pPr>
            <w:r w:rsidRPr="00B662FB">
              <w:rPr>
                <w:rFonts w:ascii="Helvetica" w:hAnsi="Helvetica"/>
                <w:i/>
                <w:sz w:val="22"/>
                <w:szCs w:val="22"/>
              </w:rPr>
              <w:t xml:space="preserve">including: </w:t>
            </w:r>
            <w:r w:rsidRPr="00B662FB">
              <w:rPr>
                <w:rFonts w:ascii="Helvetica" w:hAnsi="Helvetica"/>
                <w:sz w:val="22"/>
                <w:szCs w:val="22"/>
              </w:rPr>
              <w:t xml:space="preserve">Amylase, Protease, Lipase, Cellulase, Lactase, </w:t>
            </w:r>
            <w:proofErr w:type="spellStart"/>
            <w:r w:rsidRPr="00B662FB">
              <w:rPr>
                <w:rFonts w:ascii="Helvetica" w:hAnsi="Helvetica"/>
                <w:sz w:val="22"/>
                <w:szCs w:val="22"/>
              </w:rPr>
              <w:t>Bromelaine</w:t>
            </w:r>
            <w:proofErr w:type="spellEnd"/>
          </w:p>
          <w:p w14:paraId="6D2C1A44" w14:textId="77777777" w:rsidR="00447438" w:rsidRPr="00B662FB" w:rsidRDefault="00447438" w:rsidP="00447438">
            <w:pPr>
              <w:rPr>
                <w:rFonts w:ascii="Helvetica" w:hAnsi="Helvetica"/>
                <w:sz w:val="22"/>
                <w:szCs w:val="22"/>
              </w:rPr>
            </w:pPr>
            <w:r w:rsidRPr="00B662FB">
              <w:rPr>
                <w:rFonts w:ascii="Helvetica" w:hAnsi="Helvetica"/>
                <w:sz w:val="22"/>
                <w:szCs w:val="22"/>
              </w:rPr>
              <w:t>Active Live Culture Blend 2 Billion CFU</w:t>
            </w:r>
          </w:p>
          <w:p w14:paraId="4F3B8476" w14:textId="7DC9CD8D" w:rsidR="00447438" w:rsidRDefault="00447438" w:rsidP="00447438">
            <w:pPr>
              <w:ind w:left="720"/>
              <w:rPr>
                <w:rFonts w:ascii="Helvetica" w:hAnsi="Helvetica"/>
                <w:sz w:val="22"/>
                <w:szCs w:val="22"/>
              </w:rPr>
            </w:pPr>
            <w:r w:rsidRPr="00B662FB">
              <w:rPr>
                <w:rFonts w:ascii="Helvetica" w:hAnsi="Helvetica"/>
                <w:i/>
                <w:iCs/>
                <w:sz w:val="22"/>
                <w:szCs w:val="22"/>
              </w:rPr>
              <w:t>including:</w:t>
            </w:r>
            <w:r w:rsidRPr="00B662FB">
              <w:rPr>
                <w:rFonts w:ascii="Helvetica" w:hAnsi="Helvetica"/>
                <w:sz w:val="22"/>
                <w:szCs w:val="22"/>
              </w:rPr>
              <w:t xml:space="preserve"> Lactobacillus Acidophilus, Lactobacillus Plantarum, Lactobacillus Brevis, Bifidobacterium </w:t>
            </w:r>
            <w:proofErr w:type="spellStart"/>
            <w:r w:rsidRPr="00B662FB">
              <w:rPr>
                <w:rFonts w:ascii="Helvetica" w:hAnsi="Helvetica"/>
                <w:sz w:val="22"/>
                <w:szCs w:val="22"/>
              </w:rPr>
              <w:t>Animalis</w:t>
            </w:r>
            <w:proofErr w:type="spellEnd"/>
            <w:r w:rsidRPr="00B662FB">
              <w:rPr>
                <w:rFonts w:ascii="Helvetica" w:hAnsi="Helvetica"/>
                <w:sz w:val="22"/>
                <w:szCs w:val="22"/>
              </w:rPr>
              <w:t xml:space="preserve"> Lactis, Lactobacillus </w:t>
            </w:r>
            <w:proofErr w:type="spellStart"/>
            <w:r w:rsidRPr="00B662FB">
              <w:rPr>
                <w:rFonts w:ascii="Helvetica" w:hAnsi="Helvetica"/>
                <w:sz w:val="22"/>
                <w:szCs w:val="22"/>
              </w:rPr>
              <w:t>Rhamnosus</w:t>
            </w:r>
            <w:proofErr w:type="spellEnd"/>
          </w:p>
        </w:tc>
        <w:tc>
          <w:tcPr>
            <w:tcW w:w="2749" w:type="dxa"/>
          </w:tcPr>
          <w:p w14:paraId="0E60C91F" w14:textId="58CEEE83" w:rsidR="00447438" w:rsidRPr="00B662FB" w:rsidRDefault="00447438" w:rsidP="00447438">
            <w:pPr>
              <w:rPr>
                <w:rFonts w:ascii="Helvetica" w:hAnsi="Helvetica"/>
                <w:sz w:val="22"/>
                <w:szCs w:val="22"/>
              </w:rPr>
            </w:pPr>
            <w:r w:rsidRPr="00B662FB">
              <w:rPr>
                <w:rFonts w:ascii="Helvetica" w:hAnsi="Helvetica"/>
                <w:sz w:val="22"/>
                <w:szCs w:val="22"/>
              </w:rPr>
              <w:t xml:space="preserve">250mg </w:t>
            </w:r>
          </w:p>
          <w:p w14:paraId="32105E1D" w14:textId="776BCDF9" w:rsidR="00447438" w:rsidRPr="00B662FB" w:rsidRDefault="00447438" w:rsidP="00447438">
            <w:pPr>
              <w:rPr>
                <w:rFonts w:ascii="Helvetica" w:hAnsi="Helvetica"/>
                <w:sz w:val="22"/>
                <w:szCs w:val="22"/>
              </w:rPr>
            </w:pPr>
            <w:r w:rsidRPr="00B662FB">
              <w:rPr>
                <w:rFonts w:ascii="Helvetica" w:hAnsi="Helvetica"/>
                <w:sz w:val="22"/>
                <w:szCs w:val="22"/>
              </w:rPr>
              <w:t>150mg</w:t>
            </w:r>
          </w:p>
          <w:p w14:paraId="39558553" w14:textId="77777777" w:rsidR="00447438" w:rsidRDefault="00447438" w:rsidP="00447438">
            <w:pPr>
              <w:ind w:left="720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3B76641" w14:textId="77777777" w:rsidR="00447438" w:rsidRPr="00B662FB" w:rsidRDefault="00447438" w:rsidP="00585DF6">
      <w:pPr>
        <w:rPr>
          <w:rFonts w:ascii="Helvetica" w:hAnsi="Helvetica"/>
          <w:sz w:val="22"/>
          <w:szCs w:val="22"/>
        </w:rPr>
      </w:pPr>
    </w:p>
    <w:p w14:paraId="74D0C04A" w14:textId="77777777" w:rsidR="00585DF6" w:rsidRPr="00B662FB" w:rsidRDefault="00585DF6" w:rsidP="00194C19">
      <w:pPr>
        <w:rPr>
          <w:rFonts w:ascii="Helvetica" w:hAnsi="Helvetica"/>
          <w:sz w:val="22"/>
          <w:szCs w:val="22"/>
        </w:rPr>
      </w:pPr>
    </w:p>
    <w:p w14:paraId="67E4E780" w14:textId="5729A60F" w:rsidR="00194C19" w:rsidRPr="00B662FB" w:rsidRDefault="001842C3" w:rsidP="00194C19">
      <w:pPr>
        <w:rPr>
          <w:rFonts w:ascii="Helvetica" w:hAnsi="Helvetica"/>
          <w:b/>
          <w:sz w:val="22"/>
          <w:szCs w:val="22"/>
        </w:rPr>
      </w:pPr>
      <w:r w:rsidRPr="00B662FB">
        <w:rPr>
          <w:rFonts w:ascii="Helvetica" w:hAnsi="Helvetica"/>
          <w:b/>
          <w:sz w:val="22"/>
          <w:szCs w:val="22"/>
        </w:rPr>
        <w:t>Ingredients</w:t>
      </w:r>
      <w:r w:rsidR="00194C19" w:rsidRPr="00B662FB">
        <w:rPr>
          <w:rFonts w:ascii="Helvetica" w:hAnsi="Helvetica"/>
          <w:b/>
          <w:sz w:val="22"/>
          <w:szCs w:val="22"/>
        </w:rPr>
        <w:t>:</w:t>
      </w:r>
    </w:p>
    <w:p w14:paraId="53920326" w14:textId="172644A3" w:rsidR="0023782F" w:rsidRPr="00B662FB" w:rsidRDefault="004E0E72" w:rsidP="0023782F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 xml:space="preserve">Microcrystalline Cellulose, </w:t>
      </w:r>
      <w:proofErr w:type="spellStart"/>
      <w:r w:rsidRPr="00B662FB">
        <w:rPr>
          <w:rFonts w:ascii="Helvetica" w:hAnsi="Helvetica"/>
          <w:sz w:val="22"/>
          <w:szCs w:val="22"/>
        </w:rPr>
        <w:t>Fructooligosaccarides</w:t>
      </w:r>
      <w:proofErr w:type="spellEnd"/>
      <w:r w:rsidRPr="00B662FB">
        <w:rPr>
          <w:rFonts w:ascii="Helvetica" w:hAnsi="Helvetica"/>
          <w:sz w:val="22"/>
          <w:szCs w:val="22"/>
        </w:rPr>
        <w:t xml:space="preserve"> (from Inulin)</w:t>
      </w:r>
      <w:r w:rsidR="003E699A" w:rsidRPr="00B662FB">
        <w:rPr>
          <w:rFonts w:ascii="Helvetica" w:hAnsi="Helvetica"/>
          <w:sz w:val="22"/>
          <w:szCs w:val="22"/>
        </w:rPr>
        <w:t>,</w:t>
      </w:r>
      <w:r w:rsidRPr="00B662FB">
        <w:rPr>
          <w:rFonts w:ascii="Helvetica" w:hAnsi="Helvetica"/>
          <w:sz w:val="22"/>
          <w:szCs w:val="22"/>
        </w:rPr>
        <w:t xml:space="preserve"> Di Calcium Phosphate,</w:t>
      </w:r>
      <w:r w:rsidR="003E699A" w:rsidRPr="00B662FB">
        <w:rPr>
          <w:rFonts w:ascii="Helvetica" w:hAnsi="Helvetica"/>
          <w:sz w:val="22"/>
          <w:szCs w:val="22"/>
        </w:rPr>
        <w:t xml:space="preserve"> </w:t>
      </w:r>
      <w:r w:rsidR="00B93DC7" w:rsidRPr="00B662FB">
        <w:rPr>
          <w:rFonts w:ascii="Helvetica" w:hAnsi="Helvetica"/>
          <w:sz w:val="22"/>
          <w:szCs w:val="22"/>
        </w:rPr>
        <w:t xml:space="preserve">Digestive Enzymes Blend </w:t>
      </w:r>
      <w:r w:rsidR="003E699A" w:rsidRPr="00B662FB">
        <w:rPr>
          <w:rFonts w:ascii="Helvetica" w:hAnsi="Helvetica"/>
          <w:sz w:val="22"/>
          <w:szCs w:val="22"/>
        </w:rPr>
        <w:t>(</w:t>
      </w:r>
      <w:r w:rsidR="00B93DC7" w:rsidRPr="00B662FB">
        <w:rPr>
          <w:rFonts w:ascii="Helvetica" w:hAnsi="Helvetica"/>
          <w:sz w:val="22"/>
          <w:szCs w:val="22"/>
        </w:rPr>
        <w:t xml:space="preserve">Amylase, Protease, Lipase, Cellulase, Lactase, </w:t>
      </w:r>
      <w:proofErr w:type="spellStart"/>
      <w:r w:rsidR="00B93DC7" w:rsidRPr="00B662FB">
        <w:rPr>
          <w:rFonts w:ascii="Helvetica" w:hAnsi="Helvetica"/>
          <w:sz w:val="22"/>
          <w:szCs w:val="22"/>
        </w:rPr>
        <w:t>Bromelaine</w:t>
      </w:r>
      <w:proofErr w:type="spellEnd"/>
      <w:r w:rsidR="003E699A" w:rsidRPr="00B662FB">
        <w:rPr>
          <w:rFonts w:ascii="Helvetica" w:hAnsi="Helvetica"/>
          <w:sz w:val="22"/>
          <w:szCs w:val="22"/>
        </w:rPr>
        <w:t xml:space="preserve">), </w:t>
      </w:r>
      <w:r w:rsidRPr="00B662FB">
        <w:rPr>
          <w:rFonts w:ascii="Helvetica" w:hAnsi="Helvetica"/>
          <w:sz w:val="22"/>
          <w:szCs w:val="22"/>
        </w:rPr>
        <w:t xml:space="preserve">Active Live Culture Blend (Lactobacillus Acidophilus, Lactobacillus Plantarum, Lactobacillus Brevis, Bifidobacterium </w:t>
      </w:r>
      <w:proofErr w:type="spellStart"/>
      <w:r w:rsidRPr="00B662FB">
        <w:rPr>
          <w:rFonts w:ascii="Helvetica" w:hAnsi="Helvetica"/>
          <w:sz w:val="22"/>
          <w:szCs w:val="22"/>
        </w:rPr>
        <w:t>Animalis</w:t>
      </w:r>
      <w:proofErr w:type="spellEnd"/>
      <w:r w:rsidRPr="00B662FB">
        <w:rPr>
          <w:rFonts w:ascii="Helvetica" w:hAnsi="Helvetica"/>
          <w:sz w:val="22"/>
          <w:szCs w:val="22"/>
        </w:rPr>
        <w:t xml:space="preserve"> Lactis, Lactobacillus </w:t>
      </w:r>
      <w:proofErr w:type="spellStart"/>
      <w:r w:rsidRPr="00B662FB">
        <w:rPr>
          <w:rFonts w:ascii="Helvetica" w:hAnsi="Helvetica"/>
          <w:sz w:val="22"/>
          <w:szCs w:val="22"/>
        </w:rPr>
        <w:t>Rhamnosus</w:t>
      </w:r>
      <w:proofErr w:type="spellEnd"/>
      <w:r w:rsidRPr="00B662FB">
        <w:rPr>
          <w:rFonts w:ascii="Helvetica" w:hAnsi="Helvetica"/>
          <w:sz w:val="22"/>
          <w:szCs w:val="22"/>
        </w:rPr>
        <w:t>)</w:t>
      </w:r>
      <w:r w:rsidR="003E699A" w:rsidRPr="00B662FB">
        <w:rPr>
          <w:rFonts w:ascii="Helvetica" w:hAnsi="Helvetica"/>
          <w:sz w:val="22"/>
          <w:szCs w:val="22"/>
        </w:rPr>
        <w:t xml:space="preserve">, Chicken </w:t>
      </w:r>
      <w:proofErr w:type="spellStart"/>
      <w:r w:rsidR="003E699A" w:rsidRPr="00B662FB">
        <w:rPr>
          <w:rFonts w:ascii="Helvetica" w:hAnsi="Helvetica"/>
          <w:sz w:val="22"/>
          <w:szCs w:val="22"/>
        </w:rPr>
        <w:t>Flavour</w:t>
      </w:r>
      <w:proofErr w:type="spellEnd"/>
      <w:r w:rsidR="003E699A" w:rsidRPr="00B662FB">
        <w:rPr>
          <w:rFonts w:ascii="Helvetica" w:hAnsi="Helvetica"/>
          <w:sz w:val="22"/>
          <w:szCs w:val="22"/>
        </w:rPr>
        <w:t>, Magnesium Stearate.</w:t>
      </w:r>
    </w:p>
    <w:p w14:paraId="219F1348" w14:textId="77777777" w:rsidR="003E699A" w:rsidRPr="00B662FB" w:rsidRDefault="003E699A" w:rsidP="0023782F">
      <w:pPr>
        <w:rPr>
          <w:rFonts w:ascii="Helvetica" w:hAnsi="Helvetica"/>
          <w:sz w:val="22"/>
          <w:szCs w:val="22"/>
        </w:rPr>
      </w:pPr>
    </w:p>
    <w:p w14:paraId="0EAB15E3" w14:textId="77777777" w:rsidR="00194C19" w:rsidRPr="00B662FB" w:rsidRDefault="00194C19" w:rsidP="00194C19">
      <w:pPr>
        <w:rPr>
          <w:rFonts w:ascii="Helvetica" w:hAnsi="Helvetica"/>
          <w:b/>
          <w:sz w:val="22"/>
          <w:szCs w:val="22"/>
        </w:rPr>
      </w:pPr>
      <w:r w:rsidRPr="00B662FB">
        <w:rPr>
          <w:rFonts w:ascii="Helvetica" w:hAnsi="Helvetica"/>
          <w:b/>
          <w:sz w:val="22"/>
          <w:szCs w:val="22"/>
        </w:rPr>
        <w:t>Cautions:</w:t>
      </w:r>
      <w:r w:rsidRPr="00B662FB">
        <w:rPr>
          <w:rFonts w:ascii="Helvetica" w:hAnsi="Helvetica"/>
          <w:b/>
          <w:sz w:val="22"/>
          <w:szCs w:val="22"/>
        </w:rPr>
        <w:tab/>
      </w:r>
      <w:r w:rsidRPr="00B662FB">
        <w:rPr>
          <w:rFonts w:ascii="Helvetica" w:hAnsi="Helvetica"/>
          <w:b/>
          <w:sz w:val="22"/>
          <w:szCs w:val="22"/>
        </w:rPr>
        <w:tab/>
      </w:r>
      <w:r w:rsidRPr="00B662FB">
        <w:rPr>
          <w:rFonts w:ascii="Helvetica" w:hAnsi="Helvetica"/>
          <w:b/>
          <w:sz w:val="22"/>
          <w:szCs w:val="22"/>
        </w:rPr>
        <w:tab/>
      </w:r>
      <w:r w:rsidRPr="00B662FB">
        <w:rPr>
          <w:rFonts w:ascii="Helvetica" w:hAnsi="Helvetica"/>
          <w:b/>
          <w:sz w:val="22"/>
          <w:szCs w:val="22"/>
        </w:rPr>
        <w:tab/>
      </w:r>
      <w:r w:rsidRPr="00B662FB">
        <w:rPr>
          <w:rFonts w:ascii="Helvetica" w:hAnsi="Helvetica"/>
          <w:b/>
          <w:sz w:val="22"/>
          <w:szCs w:val="22"/>
        </w:rPr>
        <w:tab/>
      </w:r>
      <w:r w:rsidRPr="00B662FB">
        <w:rPr>
          <w:rFonts w:ascii="Helvetica" w:hAnsi="Helvetica"/>
          <w:b/>
          <w:sz w:val="22"/>
          <w:szCs w:val="22"/>
        </w:rPr>
        <w:tab/>
      </w:r>
      <w:r w:rsidRPr="00B662FB">
        <w:rPr>
          <w:rFonts w:ascii="Helvetica" w:hAnsi="Helvetica"/>
          <w:b/>
          <w:sz w:val="22"/>
          <w:szCs w:val="22"/>
        </w:rPr>
        <w:tab/>
      </w:r>
      <w:r w:rsidRPr="00B662FB">
        <w:rPr>
          <w:rFonts w:ascii="Helvetica" w:hAnsi="Helvetica"/>
          <w:b/>
          <w:sz w:val="22"/>
          <w:szCs w:val="22"/>
        </w:rPr>
        <w:tab/>
      </w:r>
      <w:r w:rsidRPr="00B662FB">
        <w:rPr>
          <w:rFonts w:ascii="Helvetica" w:hAnsi="Helvetica"/>
          <w:b/>
          <w:sz w:val="22"/>
          <w:szCs w:val="22"/>
        </w:rPr>
        <w:tab/>
      </w:r>
      <w:r w:rsidRPr="00B662FB">
        <w:rPr>
          <w:rFonts w:ascii="Helvetica" w:hAnsi="Helvetica"/>
          <w:sz w:val="22"/>
          <w:szCs w:val="22"/>
        </w:rPr>
        <w:tab/>
      </w:r>
    </w:p>
    <w:p w14:paraId="0C97DF35" w14:textId="0FAA36DE" w:rsidR="000D712B" w:rsidRPr="00B662FB" w:rsidRDefault="00241D0E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>If under medical supervision</w:t>
      </w:r>
      <w:r w:rsidR="00D20B75" w:rsidRPr="00B662FB">
        <w:rPr>
          <w:rFonts w:ascii="Helvetica" w:hAnsi="Helvetica"/>
          <w:sz w:val="22"/>
          <w:szCs w:val="22"/>
        </w:rPr>
        <w:t>,</w:t>
      </w:r>
      <w:r w:rsidRPr="00B662FB">
        <w:rPr>
          <w:rFonts w:ascii="Helvetica" w:hAnsi="Helvetica"/>
          <w:sz w:val="22"/>
          <w:szCs w:val="22"/>
        </w:rPr>
        <w:t xml:space="preserve"> please consult a vet before use.</w:t>
      </w:r>
      <w:r w:rsidR="00585DF6" w:rsidRPr="00B662FB">
        <w:rPr>
          <w:rFonts w:ascii="Helvetica" w:hAnsi="Helvetica"/>
          <w:sz w:val="22"/>
          <w:szCs w:val="22"/>
        </w:rPr>
        <w:t xml:space="preserve"> </w:t>
      </w:r>
      <w:r w:rsidRPr="00B662FB">
        <w:rPr>
          <w:rFonts w:ascii="Helvetica" w:hAnsi="Helvetica"/>
          <w:sz w:val="22"/>
          <w:szCs w:val="22"/>
        </w:rPr>
        <w:t>Store in a cool, dry place.</w:t>
      </w:r>
      <w:r w:rsidR="00585DF6" w:rsidRPr="00B662FB">
        <w:rPr>
          <w:rFonts w:ascii="Helvetica" w:hAnsi="Helvetica"/>
          <w:sz w:val="22"/>
          <w:szCs w:val="22"/>
        </w:rPr>
        <w:t xml:space="preserve"> </w:t>
      </w:r>
      <w:r w:rsidRPr="00B662FB">
        <w:rPr>
          <w:rFonts w:ascii="Helvetica" w:hAnsi="Helvetica"/>
          <w:sz w:val="22"/>
          <w:szCs w:val="22"/>
        </w:rPr>
        <w:t>Keep out of reach of children.</w:t>
      </w:r>
      <w:r w:rsidR="00585DF6" w:rsidRPr="00B662FB">
        <w:rPr>
          <w:rFonts w:ascii="Helvetica" w:hAnsi="Helvetica"/>
          <w:sz w:val="22"/>
          <w:szCs w:val="22"/>
        </w:rPr>
        <w:t xml:space="preserve"> </w:t>
      </w:r>
      <w:r w:rsidR="000D712B" w:rsidRPr="00B662FB">
        <w:rPr>
          <w:rFonts w:ascii="Helvetica" w:hAnsi="Helvetica"/>
          <w:sz w:val="22"/>
          <w:szCs w:val="22"/>
        </w:rPr>
        <w:t>Do not exceed recommended dose.</w:t>
      </w:r>
    </w:p>
    <w:p w14:paraId="395AA4A9" w14:textId="77777777" w:rsidR="000D712B" w:rsidRPr="00B662FB" w:rsidRDefault="000D712B" w:rsidP="00194C19">
      <w:pPr>
        <w:rPr>
          <w:rFonts w:ascii="Helvetica" w:hAnsi="Helvetica"/>
          <w:sz w:val="22"/>
          <w:szCs w:val="22"/>
        </w:rPr>
      </w:pPr>
    </w:p>
    <w:p w14:paraId="656BA7E8" w14:textId="77777777" w:rsidR="000D712B" w:rsidRPr="00B662FB" w:rsidRDefault="000D712B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b/>
          <w:sz w:val="22"/>
          <w:szCs w:val="22"/>
        </w:rPr>
        <w:t xml:space="preserve">Best Before: </w:t>
      </w:r>
      <w:r w:rsidRPr="00B662FB">
        <w:rPr>
          <w:rFonts w:ascii="Helvetica" w:hAnsi="Helvetica"/>
          <w:sz w:val="22"/>
          <w:szCs w:val="22"/>
        </w:rPr>
        <w:t>For best before end and batch number see base of bottle.</w:t>
      </w:r>
      <w:r w:rsidRPr="00B662FB">
        <w:rPr>
          <w:rFonts w:ascii="Helvetica" w:hAnsi="Helvetica"/>
          <w:sz w:val="22"/>
          <w:szCs w:val="22"/>
        </w:rPr>
        <w:tab/>
      </w:r>
    </w:p>
    <w:p w14:paraId="6E15582E" w14:textId="77777777" w:rsidR="00241D0E" w:rsidRPr="00B662FB" w:rsidRDefault="00241D0E" w:rsidP="00446610">
      <w:pPr>
        <w:rPr>
          <w:rFonts w:ascii="Helvetica" w:hAnsi="Helvetica"/>
          <w:sz w:val="22"/>
          <w:szCs w:val="22"/>
        </w:rPr>
      </w:pPr>
    </w:p>
    <w:p w14:paraId="43E4C1F0" w14:textId="4B5904F0" w:rsidR="00CA0F44" w:rsidRPr="00B662FB" w:rsidRDefault="00194C19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>Manufactured in the UK to GMP code of practic</w:t>
      </w:r>
      <w:r w:rsidR="004E0E72" w:rsidRPr="00B662FB">
        <w:rPr>
          <w:rFonts w:ascii="Helvetica" w:hAnsi="Helvetica"/>
          <w:sz w:val="22"/>
          <w:szCs w:val="22"/>
        </w:rPr>
        <w:t>e for</w:t>
      </w:r>
      <w:r w:rsidRPr="00B662FB">
        <w:rPr>
          <w:rFonts w:ascii="Helvetica" w:hAnsi="Helvetica"/>
          <w:sz w:val="22"/>
          <w:szCs w:val="22"/>
        </w:rPr>
        <w:t>:</w:t>
      </w:r>
    </w:p>
    <w:p w14:paraId="377D5875" w14:textId="77777777" w:rsidR="00B662FB" w:rsidRDefault="00B662FB" w:rsidP="00B662FB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5EB76116" w14:textId="77777777" w:rsidR="00B662FB" w:rsidRDefault="00B662FB" w:rsidP="00B662FB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C146800" w14:textId="77777777" w:rsidR="00B662FB" w:rsidRPr="00DE0925" w:rsidRDefault="00B662FB" w:rsidP="00B662FB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lastRenderedPageBreak/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75E6AE20" w14:textId="77777777" w:rsidR="00B662FB" w:rsidRPr="00085095" w:rsidRDefault="00B662FB" w:rsidP="00B662FB">
      <w:pPr>
        <w:rPr>
          <w:rFonts w:ascii="Helvetica" w:hAnsi="Helvetica"/>
          <w:b/>
          <w:sz w:val="22"/>
          <w:szCs w:val="22"/>
        </w:rPr>
      </w:pPr>
    </w:p>
    <w:p w14:paraId="615C78E8" w14:textId="77777777" w:rsidR="004E0E72" w:rsidRPr="00B662FB" w:rsidRDefault="004E0E72" w:rsidP="00C37225">
      <w:pPr>
        <w:rPr>
          <w:rFonts w:ascii="Helvetica" w:hAnsi="Helvetica"/>
          <w:b/>
          <w:sz w:val="22"/>
          <w:szCs w:val="22"/>
        </w:rPr>
      </w:pPr>
    </w:p>
    <w:p w14:paraId="6B3866A4" w14:textId="651B3F69" w:rsidR="00C37225" w:rsidRPr="00B662FB" w:rsidRDefault="00C37225" w:rsidP="00C37225">
      <w:pPr>
        <w:rPr>
          <w:rFonts w:ascii="Helvetica" w:hAnsi="Helvetica"/>
          <w:b/>
          <w:sz w:val="22"/>
          <w:szCs w:val="22"/>
        </w:rPr>
      </w:pPr>
      <w:r w:rsidRPr="00B662FB">
        <w:rPr>
          <w:rFonts w:ascii="Helvetica" w:hAnsi="Helvetica"/>
          <w:b/>
          <w:sz w:val="22"/>
          <w:szCs w:val="22"/>
        </w:rPr>
        <w:t>Please give files following file names:</w:t>
      </w:r>
    </w:p>
    <w:p w14:paraId="7342C090" w14:textId="77777777" w:rsidR="00C37225" w:rsidRPr="00B662FB" w:rsidRDefault="00C37225" w:rsidP="00C37225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>Front Label: PL-442$front</w:t>
      </w:r>
    </w:p>
    <w:p w14:paraId="62E2472D" w14:textId="77777777" w:rsidR="00140F30" w:rsidRPr="00B662FB" w:rsidRDefault="00C37225" w:rsidP="00194C19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>Back Label:   PL-442$back</w:t>
      </w:r>
    </w:p>
    <w:p w14:paraId="7FD4F766" w14:textId="77777777" w:rsidR="00B93DC7" w:rsidRPr="00B662FB" w:rsidRDefault="00B93DC7" w:rsidP="000D712B">
      <w:pPr>
        <w:rPr>
          <w:rFonts w:ascii="Helvetica" w:hAnsi="Helvetica"/>
          <w:b/>
          <w:sz w:val="22"/>
          <w:szCs w:val="22"/>
        </w:rPr>
      </w:pPr>
    </w:p>
    <w:p w14:paraId="07779BDA" w14:textId="77777777" w:rsidR="000D712B" w:rsidRPr="00B662FB" w:rsidRDefault="000D712B" w:rsidP="000D712B">
      <w:pPr>
        <w:rPr>
          <w:rFonts w:ascii="Helvetica" w:hAnsi="Helvetica"/>
          <w:b/>
          <w:sz w:val="22"/>
          <w:szCs w:val="22"/>
        </w:rPr>
      </w:pPr>
      <w:r w:rsidRPr="00B662FB">
        <w:rPr>
          <w:rFonts w:ascii="Helvetica" w:hAnsi="Helvetica"/>
          <w:b/>
          <w:sz w:val="22"/>
          <w:szCs w:val="22"/>
        </w:rPr>
        <w:t>PACKAGING /LABEL DETAILS:</w:t>
      </w:r>
    </w:p>
    <w:p w14:paraId="0512FAFD" w14:textId="77777777" w:rsidR="000D712B" w:rsidRPr="00B662FB" w:rsidRDefault="000D712B" w:rsidP="000D712B">
      <w:pPr>
        <w:rPr>
          <w:rFonts w:ascii="Helvetica" w:hAnsi="Helvetica"/>
          <w:sz w:val="22"/>
          <w:szCs w:val="22"/>
        </w:rPr>
      </w:pPr>
      <w:r w:rsidRPr="00B662FB">
        <w:rPr>
          <w:rFonts w:ascii="Helvetica" w:hAnsi="Helvetica"/>
          <w:sz w:val="22"/>
          <w:szCs w:val="22"/>
        </w:rPr>
        <w:t>This product is packed into a 150ml flat mail packet bottle requiring 2 labels – 1 front and 1 back.</w:t>
      </w:r>
    </w:p>
    <w:p w14:paraId="4433753B" w14:textId="77777777" w:rsidR="000D712B" w:rsidRPr="00B662FB" w:rsidRDefault="000D712B" w:rsidP="000D712B">
      <w:pPr>
        <w:rPr>
          <w:rFonts w:ascii="Helvetica" w:hAnsi="Helvetica"/>
          <w:sz w:val="22"/>
          <w:szCs w:val="22"/>
        </w:rPr>
      </w:pPr>
    </w:p>
    <w:p w14:paraId="73D47812" w14:textId="77777777" w:rsidR="001842C3" w:rsidRPr="00B662FB" w:rsidRDefault="000D712B" w:rsidP="00194C19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B662FB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Label size:</w:t>
      </w:r>
      <w:r w:rsidRPr="00B662FB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</w:t>
      </w:r>
    </w:p>
    <w:p w14:paraId="0525308E" w14:textId="2D6FDCFB" w:rsidR="000D712B" w:rsidRDefault="000D712B" w:rsidP="00194C19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B662FB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709px x 897px at </w:t>
      </w:r>
      <w:r w:rsidR="00B662FB">
        <w:rPr>
          <w:rFonts w:ascii="Helvetica" w:eastAsia="Times New Roman" w:hAnsi="Helvetica" w:cs="Times New Roman"/>
          <w:sz w:val="22"/>
          <w:szCs w:val="22"/>
          <w:lang w:val="en-GB" w:eastAsia="en-GB"/>
        </w:rPr>
        <w:t>6</w:t>
      </w:r>
      <w:r w:rsidRPr="00B662FB">
        <w:rPr>
          <w:rFonts w:ascii="Helvetica" w:eastAsia="Times New Roman" w:hAnsi="Helvetica" w:cs="Times New Roman"/>
          <w:sz w:val="22"/>
          <w:szCs w:val="22"/>
          <w:lang w:val="en-GB" w:eastAsia="en-GB"/>
        </w:rPr>
        <w:t>00DPI (that's 60mm x 76mm)</w:t>
      </w:r>
    </w:p>
    <w:p w14:paraId="44C33E38" w14:textId="77777777" w:rsidR="001D3F6C" w:rsidRDefault="001D3F6C" w:rsidP="00194C19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14:paraId="546E6A9F" w14:textId="77777777" w:rsidR="001D3F6C" w:rsidRDefault="001D3F6C" w:rsidP="001D3F6C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3AAD5E2" w14:textId="77777777" w:rsidR="001D3F6C" w:rsidRDefault="001D3F6C" w:rsidP="001D3F6C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2AFD37FF" w14:textId="38E518DA" w:rsidR="001D3F6C" w:rsidRPr="001D3F6C" w:rsidRDefault="001D3F6C" w:rsidP="001D3F6C">
      <w:pPr>
        <w:rPr>
          <w:rFonts w:ascii="Helvetica" w:hAnsi="Helvetica" w:cs="Helvetica"/>
          <w:b/>
          <w:bCs/>
          <w:sz w:val="20"/>
          <w:szCs w:val="20"/>
        </w:rPr>
      </w:pPr>
      <w:r w:rsidRPr="001D3F6C">
        <w:rPr>
          <w:rFonts w:ascii="Helvetica" w:hAnsi="Helvetica" w:cs="Helvetica"/>
          <w:b/>
          <w:bCs/>
          <w:sz w:val="20"/>
          <w:szCs w:val="20"/>
        </w:rPr>
        <w:t>64</w:t>
      </w:r>
      <w:r w:rsidRPr="001D3F6C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1D3F6C">
        <w:rPr>
          <w:rFonts w:ascii="Helvetica" w:hAnsi="Helvetica" w:cs="Helvetica"/>
          <w:b/>
          <w:bCs/>
          <w:sz w:val="20"/>
          <w:szCs w:val="20"/>
        </w:rPr>
        <w:t>80</w:t>
      </w:r>
      <w:r w:rsidRPr="001D3F6C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4F59EA22" w14:textId="77777777" w:rsidR="001D3F6C" w:rsidRDefault="001D3F6C" w:rsidP="001D3F6C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7E7B4073" w14:textId="77777777" w:rsidR="001D3F6C" w:rsidRPr="00B662FB" w:rsidRDefault="001D3F6C" w:rsidP="00194C19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14:paraId="0C392800" w14:textId="07C0393B" w:rsidR="00D32B89" w:rsidRPr="00B662FB" w:rsidRDefault="00D32B89" w:rsidP="00194C19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14:paraId="74604CDE" w14:textId="2D71E8F2" w:rsidR="00D32B89" w:rsidRPr="00B662FB" w:rsidRDefault="00D32B89" w:rsidP="00194C19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14:paraId="06024EFB" w14:textId="219C961A" w:rsidR="00D32B89" w:rsidRPr="00B662FB" w:rsidRDefault="00D32B89" w:rsidP="00194C19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14:paraId="532BC2BA" w14:textId="77777777" w:rsidR="00D32B89" w:rsidRPr="00B662FB" w:rsidRDefault="00D32B89" w:rsidP="00D32B89">
      <w:pPr>
        <w:spacing w:after="29" w:line="239" w:lineRule="auto"/>
        <w:ind w:left="-5" w:right="-9" w:hanging="10"/>
        <w:rPr>
          <w:rFonts w:ascii="Helvetica" w:hAnsi="Helvetica" w:cs="Arial"/>
          <w:sz w:val="22"/>
          <w:szCs w:val="22"/>
          <w:lang w:eastAsia="en-GB"/>
        </w:rPr>
      </w:pPr>
      <w:r w:rsidRPr="00B662FB">
        <w:rPr>
          <w:rFonts w:ascii="Helvetica" w:hAnsi="Helvetica" w:cs="Arial"/>
          <w:sz w:val="22"/>
          <w:szCs w:val="22"/>
          <w:lang w:eastAsia="en-GB"/>
        </w:rPr>
        <w:t>Version Control:</w:t>
      </w:r>
      <w:r w:rsidRPr="00B662FB">
        <w:rPr>
          <w:rFonts w:ascii="Helvetica" w:hAnsi="Helvetica" w:cs="Arial"/>
          <w:sz w:val="22"/>
          <w:szCs w:val="22"/>
          <w:lang w:eastAsia="en-GB"/>
        </w:rPr>
        <w:br/>
      </w:r>
    </w:p>
    <w:tbl>
      <w:tblPr>
        <w:tblStyle w:val="TableGrid"/>
        <w:tblW w:w="8295" w:type="dxa"/>
        <w:tblInd w:w="-5" w:type="dxa"/>
        <w:tblLook w:val="04A0" w:firstRow="1" w:lastRow="0" w:firstColumn="1" w:lastColumn="0" w:noHBand="0" w:noVBand="1"/>
      </w:tblPr>
      <w:tblGrid>
        <w:gridCol w:w="2056"/>
        <w:gridCol w:w="2091"/>
        <w:gridCol w:w="1989"/>
        <w:gridCol w:w="2159"/>
      </w:tblGrid>
      <w:tr w:rsidR="00D32B89" w:rsidRPr="00B662FB" w14:paraId="0C2FB844" w14:textId="77777777" w:rsidTr="00021988">
        <w:tc>
          <w:tcPr>
            <w:tcW w:w="2056" w:type="dxa"/>
            <w:shd w:val="clear" w:color="auto" w:fill="DDD9C3" w:themeFill="background2" w:themeFillShade="E6"/>
          </w:tcPr>
          <w:p w14:paraId="50DA4817" w14:textId="77777777" w:rsidR="00D32B89" w:rsidRPr="00B662FB" w:rsidRDefault="00D32B89" w:rsidP="00021988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b/>
                <w:sz w:val="22"/>
                <w:szCs w:val="22"/>
              </w:rPr>
              <w:t>Version</w:t>
            </w:r>
          </w:p>
        </w:tc>
        <w:tc>
          <w:tcPr>
            <w:tcW w:w="2091" w:type="dxa"/>
            <w:shd w:val="clear" w:color="auto" w:fill="DDD9C3" w:themeFill="background2" w:themeFillShade="E6"/>
          </w:tcPr>
          <w:p w14:paraId="610C711F" w14:textId="77777777" w:rsidR="00D32B89" w:rsidRPr="00B662FB" w:rsidRDefault="00D32B89" w:rsidP="00021988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b/>
                <w:sz w:val="22"/>
                <w:szCs w:val="22"/>
              </w:rPr>
              <w:t>Date</w:t>
            </w:r>
          </w:p>
        </w:tc>
        <w:tc>
          <w:tcPr>
            <w:tcW w:w="1989" w:type="dxa"/>
            <w:shd w:val="clear" w:color="auto" w:fill="DDD9C3" w:themeFill="background2" w:themeFillShade="E6"/>
          </w:tcPr>
          <w:p w14:paraId="355C9924" w14:textId="77777777" w:rsidR="00D32B89" w:rsidRPr="00B662FB" w:rsidRDefault="00D32B89" w:rsidP="00021988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b/>
                <w:sz w:val="22"/>
                <w:szCs w:val="22"/>
              </w:rPr>
              <w:t>Change</w:t>
            </w:r>
          </w:p>
        </w:tc>
        <w:tc>
          <w:tcPr>
            <w:tcW w:w="2159" w:type="dxa"/>
            <w:shd w:val="clear" w:color="auto" w:fill="DDD9C3" w:themeFill="background2" w:themeFillShade="E6"/>
          </w:tcPr>
          <w:p w14:paraId="3C6BBC9D" w14:textId="77777777" w:rsidR="00D32B89" w:rsidRPr="00B662FB" w:rsidRDefault="00D32B89" w:rsidP="00021988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b/>
                <w:sz w:val="22"/>
                <w:szCs w:val="22"/>
              </w:rPr>
              <w:t>Author:</w:t>
            </w:r>
          </w:p>
        </w:tc>
      </w:tr>
      <w:tr w:rsidR="00D32B89" w:rsidRPr="00B662FB" w14:paraId="056B3A2A" w14:textId="77777777" w:rsidTr="00021988">
        <w:tc>
          <w:tcPr>
            <w:tcW w:w="2056" w:type="dxa"/>
          </w:tcPr>
          <w:p w14:paraId="1DBCCB64" w14:textId="75A7878A" w:rsidR="00D32B89" w:rsidRPr="00B662FB" w:rsidRDefault="00D32B89" w:rsidP="00021988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sz w:val="22"/>
                <w:szCs w:val="22"/>
              </w:rPr>
              <w:t>V1</w:t>
            </w:r>
          </w:p>
        </w:tc>
        <w:tc>
          <w:tcPr>
            <w:tcW w:w="2091" w:type="dxa"/>
          </w:tcPr>
          <w:p w14:paraId="6ED38821" w14:textId="41AAB2CB" w:rsidR="00D32B89" w:rsidRPr="00B662FB" w:rsidRDefault="00D32B89" w:rsidP="00021988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sz w:val="22"/>
                <w:szCs w:val="22"/>
              </w:rPr>
              <w:t>19.02.18</w:t>
            </w:r>
          </w:p>
        </w:tc>
        <w:tc>
          <w:tcPr>
            <w:tcW w:w="1989" w:type="dxa"/>
          </w:tcPr>
          <w:p w14:paraId="441A3ACC" w14:textId="77777777" w:rsidR="00D32B89" w:rsidRPr="00B662FB" w:rsidRDefault="00D32B89" w:rsidP="00021988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3D4E71A9" w14:textId="0E4DB85B" w:rsidR="00D32B89" w:rsidRPr="00B662FB" w:rsidRDefault="00D32B89" w:rsidP="00021988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sz w:val="22"/>
                <w:szCs w:val="22"/>
              </w:rPr>
              <w:t>JN</w:t>
            </w:r>
          </w:p>
        </w:tc>
      </w:tr>
      <w:tr w:rsidR="00D32B89" w:rsidRPr="00B662FB" w14:paraId="28C98B85" w14:textId="77777777" w:rsidTr="00021988">
        <w:tc>
          <w:tcPr>
            <w:tcW w:w="2056" w:type="dxa"/>
          </w:tcPr>
          <w:p w14:paraId="7DA30198" w14:textId="3E7CA4A7" w:rsidR="00D32B89" w:rsidRPr="00B662FB" w:rsidRDefault="00D32B89" w:rsidP="00021988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sz w:val="22"/>
                <w:szCs w:val="22"/>
              </w:rPr>
              <w:t>V2</w:t>
            </w:r>
          </w:p>
        </w:tc>
        <w:tc>
          <w:tcPr>
            <w:tcW w:w="2091" w:type="dxa"/>
          </w:tcPr>
          <w:p w14:paraId="71812817" w14:textId="77777777" w:rsidR="00D32B89" w:rsidRPr="00B662FB" w:rsidRDefault="00D32B89" w:rsidP="00021988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sz w:val="22"/>
                <w:szCs w:val="22"/>
              </w:rPr>
              <w:t>30.04.20</w:t>
            </w:r>
          </w:p>
        </w:tc>
        <w:tc>
          <w:tcPr>
            <w:tcW w:w="1989" w:type="dxa"/>
          </w:tcPr>
          <w:p w14:paraId="02EBEE93" w14:textId="0DF93C47" w:rsidR="00D32B89" w:rsidRPr="00B662FB" w:rsidRDefault="00D32B89" w:rsidP="00021988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sz w:val="22"/>
                <w:szCs w:val="22"/>
              </w:rPr>
              <w:t>Change dose to serving</w:t>
            </w:r>
          </w:p>
        </w:tc>
        <w:tc>
          <w:tcPr>
            <w:tcW w:w="2159" w:type="dxa"/>
          </w:tcPr>
          <w:p w14:paraId="302C2664" w14:textId="27BECA4C" w:rsidR="00D32B89" w:rsidRPr="00B662FB" w:rsidRDefault="00D32B89" w:rsidP="00021988">
            <w:pPr>
              <w:spacing w:after="29" w:line="239" w:lineRule="auto"/>
              <w:ind w:right="-9"/>
              <w:rPr>
                <w:rFonts w:ascii="Helvetica" w:hAnsi="Helvetica" w:cs="Arial"/>
                <w:sz w:val="22"/>
                <w:szCs w:val="22"/>
              </w:rPr>
            </w:pPr>
            <w:r w:rsidRPr="00B662FB">
              <w:rPr>
                <w:rFonts w:ascii="Helvetica" w:hAnsi="Helvetica" w:cs="Arial"/>
                <w:sz w:val="22"/>
                <w:szCs w:val="22"/>
              </w:rPr>
              <w:t>JN</w:t>
            </w:r>
          </w:p>
        </w:tc>
      </w:tr>
    </w:tbl>
    <w:p w14:paraId="56FA38D8" w14:textId="77777777" w:rsidR="00D32B89" w:rsidRPr="00B662FB" w:rsidRDefault="00D32B89" w:rsidP="00D32B89">
      <w:pPr>
        <w:rPr>
          <w:rFonts w:ascii="Helvetica" w:hAnsi="Helvetica"/>
          <w:color w:val="FF0000"/>
          <w:sz w:val="22"/>
          <w:szCs w:val="22"/>
        </w:rPr>
      </w:pPr>
    </w:p>
    <w:p w14:paraId="0F372FA7" w14:textId="77777777" w:rsidR="00D32B89" w:rsidRPr="00B662FB" w:rsidRDefault="00D32B89" w:rsidP="00194C19">
      <w:pPr>
        <w:rPr>
          <w:rFonts w:ascii="Helvetica" w:hAnsi="Helvetica"/>
          <w:sz w:val="22"/>
          <w:szCs w:val="22"/>
        </w:rPr>
      </w:pPr>
    </w:p>
    <w:sectPr w:rsidR="00D32B89" w:rsidRPr="00B662FB" w:rsidSect="00E30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8DB4F" w14:textId="77777777" w:rsidR="00EF4C9D" w:rsidRDefault="00EF4C9D" w:rsidP="00BA319A">
      <w:r>
        <w:separator/>
      </w:r>
    </w:p>
  </w:endnote>
  <w:endnote w:type="continuationSeparator" w:id="0">
    <w:p w14:paraId="1CD1E23C" w14:textId="77777777" w:rsidR="00EF4C9D" w:rsidRDefault="00EF4C9D" w:rsidP="00BA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D454" w14:textId="77777777" w:rsidR="00BA319A" w:rsidRDefault="00BA3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3952" w14:textId="77777777" w:rsidR="00BA319A" w:rsidRDefault="00BA3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A4E7" w14:textId="77777777" w:rsidR="00BA319A" w:rsidRDefault="00BA3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E5A9" w14:textId="77777777" w:rsidR="00EF4C9D" w:rsidRDefault="00EF4C9D" w:rsidP="00BA319A">
      <w:r>
        <w:separator/>
      </w:r>
    </w:p>
  </w:footnote>
  <w:footnote w:type="continuationSeparator" w:id="0">
    <w:p w14:paraId="26C4C5D2" w14:textId="77777777" w:rsidR="00EF4C9D" w:rsidRDefault="00EF4C9D" w:rsidP="00BA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083B" w14:textId="77777777" w:rsidR="00BA319A" w:rsidRDefault="00BA3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0E28" w14:textId="77777777" w:rsidR="00BA319A" w:rsidRDefault="00BA319A" w:rsidP="00BA319A">
    <w:pPr>
      <w:pStyle w:val="Header"/>
    </w:pPr>
    <w:r>
      <w:rPr>
        <w:noProof/>
        <w:lang w:val="ro-RO" w:eastAsia="ro-RO"/>
      </w:rPr>
      <w:drawing>
        <wp:inline distT="0" distB="0" distL="0" distR="0" wp14:anchorId="1D01DF03" wp14:editId="6BD53EB1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31C07" w14:textId="77777777" w:rsidR="00BA319A" w:rsidRDefault="00BA3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A647" w14:textId="77777777" w:rsidR="00BA319A" w:rsidRDefault="00BA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ECB"/>
    <w:multiLevelType w:val="hybridMultilevel"/>
    <w:tmpl w:val="E3409350"/>
    <w:lvl w:ilvl="0" w:tplc="128E2FD8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C19"/>
    <w:rsid w:val="00015969"/>
    <w:rsid w:val="000A6BAF"/>
    <w:rsid w:val="000A7CDD"/>
    <w:rsid w:val="000D6068"/>
    <w:rsid w:val="000D712B"/>
    <w:rsid w:val="000F5A2A"/>
    <w:rsid w:val="00140F30"/>
    <w:rsid w:val="00181885"/>
    <w:rsid w:val="001842C3"/>
    <w:rsid w:val="00194C19"/>
    <w:rsid w:val="001A3702"/>
    <w:rsid w:val="001D3F6C"/>
    <w:rsid w:val="001F2216"/>
    <w:rsid w:val="002058BC"/>
    <w:rsid w:val="0023782F"/>
    <w:rsid w:val="00241D0E"/>
    <w:rsid w:val="00244F27"/>
    <w:rsid w:val="002D1547"/>
    <w:rsid w:val="002D2022"/>
    <w:rsid w:val="002D4F06"/>
    <w:rsid w:val="00353449"/>
    <w:rsid w:val="00370888"/>
    <w:rsid w:val="00374AC0"/>
    <w:rsid w:val="003E699A"/>
    <w:rsid w:val="003F1A83"/>
    <w:rsid w:val="004159C7"/>
    <w:rsid w:val="00446610"/>
    <w:rsid w:val="00447438"/>
    <w:rsid w:val="00472633"/>
    <w:rsid w:val="004806ED"/>
    <w:rsid w:val="004A5657"/>
    <w:rsid w:val="004C4281"/>
    <w:rsid w:val="004E0E72"/>
    <w:rsid w:val="004E6308"/>
    <w:rsid w:val="004F0BE5"/>
    <w:rsid w:val="0050133C"/>
    <w:rsid w:val="005057B5"/>
    <w:rsid w:val="00585DF6"/>
    <w:rsid w:val="00591B8D"/>
    <w:rsid w:val="00592F2C"/>
    <w:rsid w:val="00663C8F"/>
    <w:rsid w:val="00680399"/>
    <w:rsid w:val="006A2272"/>
    <w:rsid w:val="006F588D"/>
    <w:rsid w:val="007238A2"/>
    <w:rsid w:val="007517C1"/>
    <w:rsid w:val="00782B56"/>
    <w:rsid w:val="007A6A7B"/>
    <w:rsid w:val="007C68D4"/>
    <w:rsid w:val="0080770A"/>
    <w:rsid w:val="0081672C"/>
    <w:rsid w:val="0082737F"/>
    <w:rsid w:val="0084652D"/>
    <w:rsid w:val="00875A5C"/>
    <w:rsid w:val="008C761D"/>
    <w:rsid w:val="008D1BCF"/>
    <w:rsid w:val="008F26D1"/>
    <w:rsid w:val="00923507"/>
    <w:rsid w:val="00923780"/>
    <w:rsid w:val="00925B81"/>
    <w:rsid w:val="009316B6"/>
    <w:rsid w:val="00935482"/>
    <w:rsid w:val="009858DE"/>
    <w:rsid w:val="009A578A"/>
    <w:rsid w:val="009C2D03"/>
    <w:rsid w:val="009D08D3"/>
    <w:rsid w:val="009D3E28"/>
    <w:rsid w:val="009E27D5"/>
    <w:rsid w:val="009E46A5"/>
    <w:rsid w:val="009F1EC5"/>
    <w:rsid w:val="00A23853"/>
    <w:rsid w:val="00A31796"/>
    <w:rsid w:val="00A71962"/>
    <w:rsid w:val="00A753F2"/>
    <w:rsid w:val="00A777E1"/>
    <w:rsid w:val="00AA01BB"/>
    <w:rsid w:val="00AA72CC"/>
    <w:rsid w:val="00AC0345"/>
    <w:rsid w:val="00AD35BA"/>
    <w:rsid w:val="00B03328"/>
    <w:rsid w:val="00B04D0D"/>
    <w:rsid w:val="00B1220E"/>
    <w:rsid w:val="00B662FB"/>
    <w:rsid w:val="00B83EEC"/>
    <w:rsid w:val="00B93DC7"/>
    <w:rsid w:val="00BA319A"/>
    <w:rsid w:val="00BD06FF"/>
    <w:rsid w:val="00BD7EF2"/>
    <w:rsid w:val="00C01C11"/>
    <w:rsid w:val="00C03810"/>
    <w:rsid w:val="00C14A97"/>
    <w:rsid w:val="00C2475B"/>
    <w:rsid w:val="00C266B8"/>
    <w:rsid w:val="00C37225"/>
    <w:rsid w:val="00C57EE5"/>
    <w:rsid w:val="00C71FC0"/>
    <w:rsid w:val="00CA0F44"/>
    <w:rsid w:val="00CA3514"/>
    <w:rsid w:val="00CE2647"/>
    <w:rsid w:val="00CE7440"/>
    <w:rsid w:val="00D17841"/>
    <w:rsid w:val="00D20B75"/>
    <w:rsid w:val="00D32B89"/>
    <w:rsid w:val="00D3434F"/>
    <w:rsid w:val="00D4075A"/>
    <w:rsid w:val="00D4409B"/>
    <w:rsid w:val="00E169DD"/>
    <w:rsid w:val="00E30660"/>
    <w:rsid w:val="00E534D6"/>
    <w:rsid w:val="00E5735D"/>
    <w:rsid w:val="00E72A0B"/>
    <w:rsid w:val="00E858BC"/>
    <w:rsid w:val="00EC47E4"/>
    <w:rsid w:val="00EE7592"/>
    <w:rsid w:val="00EF4C9D"/>
    <w:rsid w:val="00F302CB"/>
    <w:rsid w:val="00F71B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E4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7B5"/>
    <w:pPr>
      <w:ind w:left="720"/>
      <w:contextualSpacing/>
    </w:pPr>
  </w:style>
  <w:style w:type="character" w:styleId="Hyperlink">
    <w:name w:val="Hyperlink"/>
    <w:basedOn w:val="DefaultParagraphFont"/>
    <w:unhideWhenUsed/>
    <w:rsid w:val="004E0E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rsid w:val="004E0E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32B89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19A"/>
  </w:style>
  <w:style w:type="paragraph" w:styleId="Footer">
    <w:name w:val="footer"/>
    <w:basedOn w:val="Normal"/>
    <w:link w:val="FooterChar"/>
    <w:unhideWhenUsed/>
    <w:rsid w:val="00BA3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33</cp:revision>
  <dcterms:created xsi:type="dcterms:W3CDTF">2016-03-22T10:52:00Z</dcterms:created>
  <dcterms:modified xsi:type="dcterms:W3CDTF">2024-12-13T10:55:00Z</dcterms:modified>
</cp:coreProperties>
</file>