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ABFA" w14:textId="77777777" w:rsidR="00D46540" w:rsidRPr="002F7DCC" w:rsidRDefault="00D46540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462D9FD6" w14:textId="77777777" w:rsidR="002F7DCC" w:rsidRPr="002F7DCC" w:rsidRDefault="002F7DCC" w:rsidP="002F7DCC">
      <w:pPr>
        <w:spacing w:line="246" w:lineRule="auto"/>
        <w:rPr>
          <w:rFonts w:ascii="Helvetica" w:eastAsia="Calibri" w:hAnsi="Helvetica" w:cs="Helvetica"/>
          <w:bCs/>
          <w:color w:val="FF0000"/>
          <w:sz w:val="20"/>
          <w:szCs w:val="20"/>
          <w:lang w:val="en-GB" w:eastAsia="en-GB"/>
        </w:rPr>
      </w:pPr>
      <w:bookmarkStart w:id="0" w:name="_Hlk149124003"/>
      <w:r w:rsidRPr="002F7DCC">
        <w:rPr>
          <w:rFonts w:ascii="Helvetica" w:eastAsia="Calibri" w:hAnsi="Helvetica" w:cs="Helvetica"/>
          <w:bCs/>
          <w:color w:val="FF0000"/>
          <w:sz w:val="20"/>
          <w:szCs w:val="20"/>
          <w:lang w:val="en-GB" w:eastAsia="en-GB"/>
        </w:rPr>
        <w:t xml:space="preserve">Please read ‘Food Supplement Guidelines’ for details on necessary regulatory requirements for labelling.  </w:t>
      </w:r>
    </w:p>
    <w:p w14:paraId="5F59A4B0" w14:textId="77777777" w:rsidR="002F7DCC" w:rsidRPr="002F7DCC" w:rsidRDefault="002F7DCC" w:rsidP="002F7DCC">
      <w:pPr>
        <w:spacing w:line="246" w:lineRule="auto"/>
        <w:rPr>
          <w:rFonts w:ascii="Helvetica" w:eastAsia="Calibri" w:hAnsi="Helvetica" w:cs="Helvetica"/>
          <w:b/>
          <w:color w:val="000000"/>
          <w:sz w:val="20"/>
          <w:szCs w:val="20"/>
          <w:u w:val="single"/>
          <w:lang w:val="en-GB" w:eastAsia="en-GB"/>
        </w:rPr>
      </w:pPr>
    </w:p>
    <w:p w14:paraId="0D0FECE0" w14:textId="77777777" w:rsidR="002F7DCC" w:rsidRPr="002F7DCC" w:rsidRDefault="002F7DCC" w:rsidP="002F7DCC">
      <w:pPr>
        <w:spacing w:line="246" w:lineRule="auto"/>
        <w:ind w:left="5" w:hanging="5"/>
        <w:rPr>
          <w:rFonts w:ascii="Helvetica" w:eastAsia="Calibri" w:hAnsi="Helvetica" w:cs="Helvetica"/>
          <w:color w:val="FF0000"/>
          <w:sz w:val="20"/>
          <w:szCs w:val="20"/>
          <w:lang w:val="en-GB" w:eastAsia="en-GB"/>
        </w:rPr>
      </w:pPr>
      <w:bookmarkStart w:id="1" w:name="_Hlk149130857"/>
      <w:bookmarkStart w:id="2" w:name="_Hlk149128426"/>
      <w:r w:rsidRPr="002F7DCC">
        <w:rPr>
          <w:rFonts w:ascii="Helvetica" w:eastAsia="Calibri" w:hAnsi="Helvetica" w:cs="Helvetica"/>
          <w:color w:val="FF0000"/>
          <w:sz w:val="20"/>
          <w:szCs w:val="20"/>
          <w:lang w:val="en-GB" w:eastAsia="en-GB"/>
        </w:rPr>
        <w:t>For presentation to the UK market</w:t>
      </w:r>
      <w:bookmarkEnd w:id="1"/>
    </w:p>
    <w:bookmarkEnd w:id="0"/>
    <w:bookmarkEnd w:id="2"/>
    <w:p w14:paraId="5DC320A3" w14:textId="77777777" w:rsidR="002F7DCC" w:rsidRPr="002F7DCC" w:rsidRDefault="002F7DCC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0E7344B1" w14:textId="77777777" w:rsidR="002F7DCC" w:rsidRPr="002F7DCC" w:rsidRDefault="002F7DCC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22BA60AD" w14:textId="21C7F0F2" w:rsidR="00194C19" w:rsidRPr="002F7DCC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2F7DCC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631B983A" w14:textId="77777777" w:rsidR="00194C19" w:rsidRPr="002F7DCC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65F54611" w14:textId="336D1E30" w:rsidR="009D71D6" w:rsidRPr="002F7DCC" w:rsidRDefault="00770A77" w:rsidP="00194C19">
      <w:pPr>
        <w:rPr>
          <w:rFonts w:ascii="Helvetica" w:hAnsi="Helvetica" w:cs="Helvetica"/>
          <w:color w:val="FF0000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</w:rPr>
        <w:t>Meta</w:t>
      </w:r>
      <w:r w:rsidR="003D5509" w:rsidRPr="002F7DCC">
        <w:rPr>
          <w:rFonts w:ascii="Helvetica" w:hAnsi="Helvetica" w:cs="Helvetica"/>
          <w:sz w:val="20"/>
          <w:szCs w:val="20"/>
        </w:rPr>
        <w:t xml:space="preserve"> Support</w:t>
      </w:r>
      <w:r w:rsidR="00A1294B" w:rsidRPr="002F7DCC">
        <w:rPr>
          <w:rFonts w:ascii="Helvetica" w:hAnsi="Helvetica" w:cs="Helvetica"/>
          <w:sz w:val="20"/>
          <w:szCs w:val="20"/>
        </w:rPr>
        <w:t xml:space="preserve"> </w:t>
      </w:r>
      <w:r w:rsidR="002F7DCC" w:rsidRPr="002F7DCC">
        <w:rPr>
          <w:noProof/>
        </w:rPr>
        <w:drawing>
          <wp:inline distT="0" distB="0" distL="0" distR="0" wp14:anchorId="47018ED1" wp14:editId="09B6EB32">
            <wp:extent cx="5727700" cy="152400"/>
            <wp:effectExtent l="0" t="0" r="0" b="0"/>
            <wp:docPr id="1622434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21EA1" w14:textId="77777777" w:rsidR="002F7DCC" w:rsidRPr="002F7DCC" w:rsidRDefault="002F7DCC" w:rsidP="00194C19">
      <w:pPr>
        <w:rPr>
          <w:rFonts w:ascii="Helvetica" w:hAnsi="Helvetica" w:cs="Helvetica"/>
          <w:i/>
          <w:sz w:val="20"/>
          <w:szCs w:val="20"/>
        </w:rPr>
      </w:pPr>
    </w:p>
    <w:p w14:paraId="173BF5E9" w14:textId="77777777" w:rsidR="009D71D6" w:rsidRPr="002F7DCC" w:rsidRDefault="009D71D6" w:rsidP="009D71D6">
      <w:pPr>
        <w:rPr>
          <w:rFonts w:ascii="Helvetica" w:hAnsi="Helvetica" w:cs="Helvetica"/>
          <w:b/>
          <w:sz w:val="20"/>
          <w:szCs w:val="20"/>
        </w:rPr>
      </w:pPr>
      <w:r w:rsidRPr="002F7DCC">
        <w:rPr>
          <w:rFonts w:ascii="Helvetica" w:hAnsi="Helvetica" w:cs="Helvetica"/>
          <w:b/>
          <w:sz w:val="20"/>
          <w:szCs w:val="20"/>
        </w:rPr>
        <w:t xml:space="preserve">Food Supplement </w:t>
      </w:r>
      <w:r w:rsidRPr="002F7DCC">
        <w:rPr>
          <w:rFonts w:ascii="Helvetica" w:hAnsi="Helvetica" w:cs="Helvetica"/>
          <w:sz w:val="20"/>
          <w:szCs w:val="20"/>
        </w:rPr>
        <w:t xml:space="preserve">with Glucomannan, Vitamin B6, Zinc, Chromium, Iodine, Caffeine &amp; Botanicals.  </w:t>
      </w:r>
      <w:r w:rsidRPr="002F7DCC">
        <w:rPr>
          <w:rFonts w:ascii="Helvetica" w:hAnsi="Helvetica" w:cs="Helvetica"/>
          <w:b/>
          <w:sz w:val="20"/>
          <w:szCs w:val="20"/>
        </w:rPr>
        <w:t xml:space="preserve"> </w:t>
      </w:r>
    </w:p>
    <w:p w14:paraId="0D8DE2A1" w14:textId="77777777" w:rsidR="009D71D6" w:rsidRPr="002F7DCC" w:rsidRDefault="009D71D6" w:rsidP="00194C19">
      <w:pPr>
        <w:rPr>
          <w:rFonts w:ascii="Helvetica" w:hAnsi="Helvetica" w:cs="Helvetica"/>
          <w:i/>
          <w:sz w:val="20"/>
          <w:szCs w:val="20"/>
        </w:rPr>
      </w:pPr>
    </w:p>
    <w:p w14:paraId="113CD5F2" w14:textId="26ACDD29" w:rsidR="00FB4018" w:rsidRPr="002F7DCC" w:rsidRDefault="00742CAF" w:rsidP="00742CAF">
      <w:pPr>
        <w:rPr>
          <w:rFonts w:ascii="Helvetica" w:hAnsi="Helvetica" w:cs="Helvetica"/>
          <w:sz w:val="20"/>
          <w:szCs w:val="20"/>
          <w:shd w:val="clear" w:color="auto" w:fill="F5F5F5"/>
        </w:rPr>
      </w:pPr>
      <w:r w:rsidRPr="002F7DCC">
        <w:rPr>
          <w:rFonts w:ascii="Helvetica" w:hAnsi="Helvetica" w:cs="Helvetica"/>
          <w:sz w:val="20"/>
          <w:szCs w:val="20"/>
          <w:shd w:val="clear" w:color="auto" w:fill="F5F5F5"/>
        </w:rPr>
        <w:t xml:space="preserve">Glucomannan in the context of an energy restricted diet contributes to weight loss. </w:t>
      </w:r>
    </w:p>
    <w:p w14:paraId="17F9EB5E" w14:textId="11C49DF3" w:rsidR="00FB4018" w:rsidRDefault="00FB4018" w:rsidP="00742CAF">
      <w:pPr>
        <w:rPr>
          <w:rFonts w:ascii="Helvetica" w:hAnsi="Helvetica" w:cs="Helvetica"/>
          <w:sz w:val="20"/>
          <w:szCs w:val="20"/>
          <w:shd w:val="clear" w:color="auto" w:fill="F5F5F5"/>
        </w:rPr>
      </w:pPr>
      <w:r w:rsidRPr="002F7DCC">
        <w:rPr>
          <w:rFonts w:ascii="Helvetica" w:hAnsi="Helvetica" w:cs="Helvetica"/>
          <w:sz w:val="20"/>
          <w:szCs w:val="20"/>
          <w:shd w:val="clear" w:color="auto" w:fill="F5F5F5"/>
        </w:rPr>
        <w:t xml:space="preserve">Zinc contributes to normal metabolism of fatty acids &amp; macronutrients. </w:t>
      </w:r>
      <w:r w:rsidRPr="002F7DCC">
        <w:rPr>
          <w:rFonts w:ascii="Helvetica" w:hAnsi="Helvetica" w:cs="Helvetica"/>
          <w:sz w:val="20"/>
          <w:szCs w:val="20"/>
          <w:shd w:val="clear" w:color="auto" w:fill="F5F5F5"/>
        </w:rPr>
        <w:br/>
        <w:t xml:space="preserve">Chromium contributes to the maintenance of normal blood glucose levels and normal macronutrient metabolism. </w:t>
      </w:r>
      <w:r w:rsidR="00C92254" w:rsidRPr="002F7DCC">
        <w:rPr>
          <w:rFonts w:ascii="Helvetica" w:hAnsi="Helvetica" w:cs="Helvetica"/>
          <w:sz w:val="20"/>
          <w:szCs w:val="20"/>
          <w:shd w:val="clear" w:color="auto" w:fill="F5F5F5"/>
        </w:rPr>
        <w:br/>
        <w:t>Vitamin B6 contributes to nor</w:t>
      </w:r>
      <w:r w:rsidR="005B080E" w:rsidRPr="002F7DCC">
        <w:rPr>
          <w:rFonts w:ascii="Helvetica" w:hAnsi="Helvetica" w:cs="Helvetica"/>
          <w:sz w:val="20"/>
          <w:szCs w:val="20"/>
          <w:shd w:val="clear" w:color="auto" w:fill="F5F5F5"/>
        </w:rPr>
        <w:t>mal energy-yielding metabolism &amp; the reduction of tiredness and fatigue.</w:t>
      </w:r>
    </w:p>
    <w:p w14:paraId="46257D79" w14:textId="77777777" w:rsidR="002F7DCC" w:rsidRDefault="002F7DCC" w:rsidP="00742CAF">
      <w:pPr>
        <w:rPr>
          <w:rFonts w:ascii="Helvetica" w:hAnsi="Helvetica" w:cs="Helvetica"/>
          <w:sz w:val="20"/>
          <w:szCs w:val="20"/>
          <w:shd w:val="clear" w:color="auto" w:fill="F5F5F5"/>
        </w:rPr>
      </w:pPr>
    </w:p>
    <w:p w14:paraId="3FD3FA1C" w14:textId="77777777" w:rsidR="002F7DCC" w:rsidRPr="002F7DCC" w:rsidRDefault="002F7DCC" w:rsidP="002F7DCC">
      <w:pP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2F7DCC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Claims (Can appear anywhere on pack). You should include at least one approved health claim on </w:t>
      </w:r>
      <w:proofErr w:type="gramStart"/>
      <w:r w:rsidRPr="002F7DCC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pack</w:t>
      </w:r>
      <w:proofErr w:type="gramEnd"/>
      <w:r w:rsidRPr="002F7DCC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as this helps to justify more generic claims such as ‘healthy’.</w:t>
      </w:r>
    </w:p>
    <w:p w14:paraId="55431448" w14:textId="77777777" w:rsidR="002F7DCC" w:rsidRPr="002F7DCC" w:rsidRDefault="002F7DCC" w:rsidP="002F7DCC">
      <w:pP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244923C5" w14:textId="096DFD0E" w:rsidR="002F7DCC" w:rsidRPr="002F7DCC" w:rsidRDefault="002F7DCC" w:rsidP="002F7DCC">
      <w:pPr>
        <w:rPr>
          <w:rFonts w:ascii="Helvetica" w:hAnsi="Helvetica" w:cs="Helvetica"/>
          <w:sz w:val="20"/>
          <w:szCs w:val="20"/>
          <w:shd w:val="clear" w:color="auto" w:fill="F5F5F5"/>
        </w:rPr>
      </w:pPr>
      <w:r w:rsidRPr="002F7DCC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  </w:t>
      </w:r>
    </w:p>
    <w:p w14:paraId="25B2740F" w14:textId="01D589EA" w:rsidR="00EF5A57" w:rsidRPr="002F7DCC" w:rsidRDefault="00FB4018" w:rsidP="00194C19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</w:rPr>
        <w:br/>
      </w:r>
      <w:r w:rsidR="00FD0308" w:rsidRPr="002F7DCC">
        <w:rPr>
          <w:rFonts w:ascii="Helvetica" w:hAnsi="Helvetica" w:cs="Helvetica"/>
          <w:sz w:val="20"/>
          <w:szCs w:val="20"/>
        </w:rPr>
        <w:t>SUITABLE FOR VEGETARIANS &amp; VEGANS</w:t>
      </w:r>
    </w:p>
    <w:p w14:paraId="4A1B223D" w14:textId="77777777" w:rsidR="00194C19" w:rsidRPr="002F7DCC" w:rsidRDefault="00194C19" w:rsidP="00194C19">
      <w:pPr>
        <w:rPr>
          <w:rFonts w:ascii="Helvetica" w:hAnsi="Helvetica" w:cs="Helvetica"/>
          <w:color w:val="FF0000"/>
          <w:sz w:val="20"/>
          <w:szCs w:val="20"/>
        </w:rPr>
      </w:pPr>
    </w:p>
    <w:p w14:paraId="18074E3E" w14:textId="55041E22" w:rsidR="00A1248A" w:rsidRPr="002F7DCC" w:rsidRDefault="00C92254" w:rsidP="00194C19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</w:rPr>
        <w:t>New GMP Log</w:t>
      </w:r>
      <w:r w:rsidR="00A1248A" w:rsidRPr="002F7DCC">
        <w:rPr>
          <w:rFonts w:ascii="Helvetica" w:hAnsi="Helvetica" w:cs="Helvetica"/>
          <w:sz w:val="20"/>
          <w:szCs w:val="20"/>
        </w:rPr>
        <w:t>o</w:t>
      </w:r>
    </w:p>
    <w:p w14:paraId="4C61FB72" w14:textId="77777777" w:rsidR="00194C19" w:rsidRPr="002F7DCC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65F824D8" w14:textId="77777777" w:rsidR="002D2022" w:rsidRPr="002F7DCC" w:rsidRDefault="00CF010D" w:rsidP="002D2022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</w:rPr>
        <w:t>90</w:t>
      </w:r>
      <w:r w:rsidR="00047488" w:rsidRPr="002F7DCC">
        <w:rPr>
          <w:rFonts w:ascii="Helvetica" w:hAnsi="Helvetica" w:cs="Helvetica"/>
          <w:sz w:val="20"/>
          <w:szCs w:val="20"/>
        </w:rPr>
        <w:t xml:space="preserve"> </w:t>
      </w:r>
      <w:r w:rsidR="001923B9" w:rsidRPr="002F7DCC">
        <w:rPr>
          <w:rFonts w:ascii="Helvetica" w:hAnsi="Helvetica" w:cs="Helvetica"/>
          <w:sz w:val="20"/>
          <w:szCs w:val="20"/>
        </w:rPr>
        <w:t>Capsules</w:t>
      </w:r>
    </w:p>
    <w:p w14:paraId="6667ADF9" w14:textId="77777777" w:rsidR="00087CF8" w:rsidRPr="002F7DCC" w:rsidRDefault="00087CF8" w:rsidP="002D2022">
      <w:pPr>
        <w:rPr>
          <w:rFonts w:ascii="Helvetica" w:hAnsi="Helvetica" w:cs="Helvetica"/>
          <w:sz w:val="20"/>
          <w:szCs w:val="20"/>
        </w:rPr>
      </w:pPr>
    </w:p>
    <w:p w14:paraId="53ADB149" w14:textId="77777777" w:rsidR="00194C19" w:rsidRPr="002F7DCC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2F7DCC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3F1D50B5" w14:textId="77777777" w:rsidR="00B94571" w:rsidRPr="002F7DCC" w:rsidRDefault="00B94571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62ADFE34" w14:textId="5BD1DBA1" w:rsidR="00B94571" w:rsidRPr="002F7DCC" w:rsidRDefault="00B94571" w:rsidP="00194C19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b/>
          <w:sz w:val="20"/>
          <w:szCs w:val="20"/>
        </w:rPr>
        <w:t>Meta Support</w:t>
      </w:r>
      <w:r w:rsidRPr="002F7DCC">
        <w:rPr>
          <w:rFonts w:ascii="Helvetica" w:hAnsi="Helvetica" w:cs="Helvetica"/>
          <w:sz w:val="20"/>
          <w:szCs w:val="20"/>
        </w:rPr>
        <w:t xml:space="preserve"> </w:t>
      </w:r>
      <w:r w:rsidRPr="002F7DCC">
        <w:rPr>
          <w:rFonts w:ascii="Helvetica" w:hAnsi="Helvetica" w:cs="Helvetica"/>
          <w:i/>
          <w:color w:val="FF0000"/>
          <w:sz w:val="20"/>
          <w:szCs w:val="20"/>
        </w:rPr>
        <w:t>(Repeat Product Name needed re field of vision for caffeine warning)</w:t>
      </w:r>
    </w:p>
    <w:p w14:paraId="21204D5D" w14:textId="77777777" w:rsidR="00A1248A" w:rsidRPr="002F7DCC" w:rsidRDefault="00A1248A" w:rsidP="00194C19">
      <w:pPr>
        <w:rPr>
          <w:rFonts w:ascii="Helvetica" w:hAnsi="Helvetica" w:cs="Helvetica"/>
          <w:sz w:val="20"/>
          <w:szCs w:val="20"/>
        </w:rPr>
      </w:pPr>
    </w:p>
    <w:p w14:paraId="7BFE111A" w14:textId="77777777" w:rsidR="00194C19" w:rsidRPr="002F7DCC" w:rsidRDefault="00194C19" w:rsidP="00194C19">
      <w:pPr>
        <w:rPr>
          <w:rFonts w:ascii="Helvetica" w:hAnsi="Helvetica" w:cs="Helvetica"/>
          <w:b/>
          <w:sz w:val="20"/>
          <w:szCs w:val="20"/>
        </w:rPr>
      </w:pPr>
      <w:r w:rsidRPr="002F7DCC">
        <w:rPr>
          <w:rFonts w:ascii="Helvetica" w:hAnsi="Helvetica" w:cs="Helvetica"/>
          <w:b/>
          <w:sz w:val="20"/>
          <w:szCs w:val="20"/>
        </w:rPr>
        <w:t>Directions:</w:t>
      </w:r>
    </w:p>
    <w:p w14:paraId="540DD123" w14:textId="4734A764" w:rsidR="00FB3E4C" w:rsidRPr="002F7DCC" w:rsidRDefault="00FC7771" w:rsidP="00FB3E4C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</w:rPr>
        <w:t>Adults, t</w:t>
      </w:r>
      <w:r w:rsidR="00CF010D" w:rsidRPr="002F7DCC">
        <w:rPr>
          <w:rFonts w:ascii="Helvetica" w:hAnsi="Helvetica" w:cs="Helvetica"/>
          <w:sz w:val="20"/>
          <w:szCs w:val="20"/>
        </w:rPr>
        <w:t>ake 2 capsules</w:t>
      </w:r>
      <w:r w:rsidR="00FB3E4C" w:rsidRPr="002F7DCC">
        <w:rPr>
          <w:rFonts w:ascii="Helvetica" w:hAnsi="Helvetica" w:cs="Helvetica"/>
          <w:sz w:val="20"/>
          <w:szCs w:val="20"/>
        </w:rPr>
        <w:t>,</w:t>
      </w:r>
      <w:r w:rsidR="00854706" w:rsidRPr="002F7DCC">
        <w:rPr>
          <w:rFonts w:ascii="Helvetica" w:hAnsi="Helvetica" w:cs="Helvetica"/>
          <w:sz w:val="20"/>
          <w:szCs w:val="20"/>
        </w:rPr>
        <w:t xml:space="preserve"> 3 times daily with</w:t>
      </w:r>
      <w:r w:rsidR="00FB3E4C" w:rsidRPr="002F7DCC">
        <w:rPr>
          <w:rFonts w:ascii="Helvetica" w:hAnsi="Helvetica" w:cs="Helvetica"/>
          <w:sz w:val="20"/>
          <w:szCs w:val="20"/>
        </w:rPr>
        <w:t xml:space="preserve"> 1-2 glasses of water (important to make sure it reaches the stomach) </w:t>
      </w:r>
      <w:r w:rsidR="00FB3E4C" w:rsidRPr="002F7DCC">
        <w:rPr>
          <w:rFonts w:ascii="Helvetica" w:hAnsi="Helvetica" w:cs="Helvetica"/>
          <w:sz w:val="20"/>
          <w:szCs w:val="20"/>
          <w:shd w:val="clear" w:color="auto" w:fill="F5F5F5"/>
        </w:rPr>
        <w:t xml:space="preserve">before meals.  </w:t>
      </w:r>
      <w:r w:rsidR="00FB3E4C" w:rsidRPr="002F7DCC">
        <w:rPr>
          <w:rFonts w:ascii="Helvetica" w:hAnsi="Helvetica" w:cs="Helvetica"/>
          <w:sz w:val="20"/>
          <w:szCs w:val="20"/>
        </w:rPr>
        <w:t>Do not exceed recommended daily dose.</w:t>
      </w:r>
    </w:p>
    <w:p w14:paraId="48D61B93" w14:textId="77777777" w:rsidR="00742CAF" w:rsidRPr="002F7DCC" w:rsidRDefault="00742CAF" w:rsidP="00A1248A">
      <w:pPr>
        <w:rPr>
          <w:rFonts w:ascii="Helvetica" w:hAnsi="Helvetica" w:cs="Helvetica"/>
          <w:sz w:val="20"/>
          <w:szCs w:val="20"/>
        </w:rPr>
      </w:pPr>
    </w:p>
    <w:p w14:paraId="5BF34C4F" w14:textId="16EDE08C" w:rsidR="00FB3E4C" w:rsidRPr="002F7DCC" w:rsidRDefault="00FB3E4C" w:rsidP="00FB3E4C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  <w:shd w:val="clear" w:color="auto" w:fill="F5F5F5"/>
        </w:rPr>
        <w:t xml:space="preserve">Glucomannan in the context of an energy restricted diet contributes to weight loss. </w:t>
      </w:r>
      <w:r w:rsidR="00742CAF" w:rsidRPr="002F7DCC">
        <w:rPr>
          <w:rFonts w:ascii="Helvetica" w:hAnsi="Helvetica" w:cs="Helvetica"/>
          <w:sz w:val="20"/>
          <w:szCs w:val="20"/>
          <w:shd w:val="clear" w:color="auto" w:fill="F5F5F5"/>
        </w:rPr>
        <w:t>The beneficial effect is ob</w:t>
      </w:r>
      <w:r w:rsidRPr="002F7DCC">
        <w:rPr>
          <w:rFonts w:ascii="Helvetica" w:hAnsi="Helvetica" w:cs="Helvetica"/>
          <w:sz w:val="20"/>
          <w:szCs w:val="20"/>
          <w:shd w:val="clear" w:color="auto" w:fill="F5F5F5"/>
        </w:rPr>
        <w:t>tained when taken as directed above in the context of an energy-restricted diet. </w:t>
      </w:r>
    </w:p>
    <w:p w14:paraId="5D6FC49B" w14:textId="77777777" w:rsidR="00FB3E4C" w:rsidRPr="002F7DCC" w:rsidRDefault="00FB3E4C" w:rsidP="00A1248A">
      <w:pPr>
        <w:rPr>
          <w:rFonts w:ascii="Helvetica" w:hAnsi="Helvetica" w:cs="Helvetica"/>
          <w:color w:val="464646"/>
          <w:sz w:val="20"/>
          <w:szCs w:val="20"/>
          <w:shd w:val="clear" w:color="auto" w:fill="F5F5F5"/>
        </w:rPr>
      </w:pPr>
    </w:p>
    <w:p w14:paraId="52FCBBAF" w14:textId="556DF85C" w:rsidR="00A1248A" w:rsidRPr="002F7DCC" w:rsidRDefault="00A1248A" w:rsidP="00A1248A">
      <w:pPr>
        <w:rPr>
          <w:rFonts w:ascii="Helvetica" w:hAnsi="Helvetica" w:cs="Helvetica"/>
          <w:color w:val="FF0000"/>
          <w:sz w:val="20"/>
          <w:szCs w:val="20"/>
        </w:rPr>
      </w:pPr>
      <w:r w:rsidRPr="002F7DCC">
        <w:rPr>
          <w:rFonts w:ascii="Helvetica" w:hAnsi="Helvetica" w:cs="Helvetica"/>
          <w:b/>
          <w:sz w:val="20"/>
          <w:szCs w:val="20"/>
        </w:rPr>
        <w:t>Product Information:</w:t>
      </w:r>
      <w:r w:rsidRPr="002F7DCC">
        <w:rPr>
          <w:rFonts w:ascii="Helvetica" w:hAnsi="Helvetica" w:cs="Helvetica"/>
          <w:sz w:val="20"/>
          <w:szCs w:val="20"/>
        </w:rPr>
        <w:t xml:space="preserve"> </w:t>
      </w:r>
      <w:r w:rsidRPr="002F7DCC">
        <w:rPr>
          <w:rFonts w:ascii="Helvetica" w:hAnsi="Helvetica" w:cs="Helvetica"/>
          <w:sz w:val="20"/>
          <w:szCs w:val="20"/>
        </w:rPr>
        <w:br/>
      </w:r>
      <w:r w:rsidRPr="002F7DCC">
        <w:rPr>
          <w:rFonts w:ascii="Helvetica" w:hAnsi="Helvetica" w:cs="Helvetica"/>
          <w:i/>
          <w:sz w:val="20"/>
          <w:szCs w:val="20"/>
        </w:rPr>
        <w:t xml:space="preserve">6 capsules </w:t>
      </w:r>
      <w:r w:rsidR="008073BB" w:rsidRPr="002F7DCC">
        <w:rPr>
          <w:rFonts w:ascii="Helvetica" w:hAnsi="Helvetica" w:cs="Helvetica"/>
          <w:i/>
          <w:sz w:val="20"/>
          <w:szCs w:val="20"/>
        </w:rPr>
        <w:t xml:space="preserve">(daily intake) </w:t>
      </w:r>
      <w:r w:rsidRPr="002F7DCC">
        <w:rPr>
          <w:rFonts w:ascii="Helvetica" w:hAnsi="Helvetica" w:cs="Helvetica"/>
          <w:i/>
          <w:sz w:val="20"/>
          <w:szCs w:val="20"/>
        </w:rPr>
        <w:t xml:space="preserve">typically </w:t>
      </w:r>
      <w:proofErr w:type="gramStart"/>
      <w:r w:rsidRPr="002F7DCC">
        <w:rPr>
          <w:rFonts w:ascii="Helvetica" w:hAnsi="Helvetica" w:cs="Helvetica"/>
          <w:i/>
          <w:sz w:val="20"/>
          <w:szCs w:val="20"/>
        </w:rPr>
        <w:t>provides</w:t>
      </w:r>
      <w:proofErr w:type="gramEnd"/>
      <w:r w:rsidRPr="002F7DCC">
        <w:rPr>
          <w:rFonts w:ascii="Helvetica" w:hAnsi="Helvetica" w:cs="Helvetica"/>
          <w:i/>
          <w:sz w:val="20"/>
          <w:szCs w:val="20"/>
        </w:rPr>
        <w:t>:</w:t>
      </w:r>
      <w:r w:rsidRPr="002F7DCC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7C5745B4" w14:textId="77777777" w:rsidR="00A1248A" w:rsidRPr="002F7DCC" w:rsidRDefault="00A1248A" w:rsidP="00A1248A">
      <w:pPr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TableGrid"/>
        <w:tblW w:w="8952" w:type="dxa"/>
        <w:tblLook w:val="04A0" w:firstRow="1" w:lastRow="0" w:firstColumn="1" w:lastColumn="0" w:noHBand="0" w:noVBand="1"/>
      </w:tblPr>
      <w:tblGrid>
        <w:gridCol w:w="3936"/>
        <w:gridCol w:w="3654"/>
        <w:gridCol w:w="1362"/>
      </w:tblGrid>
      <w:tr w:rsidR="008073BB" w:rsidRPr="002F7DCC" w14:paraId="12D48A45" w14:textId="199A95BE" w:rsidTr="008073BB">
        <w:tc>
          <w:tcPr>
            <w:tcW w:w="3936" w:type="dxa"/>
          </w:tcPr>
          <w:p w14:paraId="5A162FB2" w14:textId="77777777" w:rsidR="008073BB" w:rsidRPr="002F7DCC" w:rsidRDefault="008073BB" w:rsidP="00A1248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3654" w:type="dxa"/>
          </w:tcPr>
          <w:p w14:paraId="446CC6C8" w14:textId="77777777" w:rsidR="008073BB" w:rsidRPr="002F7DCC" w:rsidRDefault="008073BB" w:rsidP="00A1248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14:paraId="1C68D67C" w14:textId="3A24F3A3" w:rsidR="008073BB" w:rsidRPr="002F7DCC" w:rsidRDefault="008073BB" w:rsidP="00A1248A">
            <w:pPr>
              <w:rPr>
                <w:rFonts w:ascii="Helvetica" w:hAnsi="Helvetica" w:cs="Helvetica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sz w:val="20"/>
                <w:szCs w:val="20"/>
              </w:rPr>
              <w:t>% NRV*</w:t>
            </w:r>
          </w:p>
        </w:tc>
      </w:tr>
      <w:tr w:rsidR="008073BB" w:rsidRPr="002F7DCC" w14:paraId="64736598" w14:textId="7B28173B" w:rsidTr="008073BB">
        <w:tc>
          <w:tcPr>
            <w:tcW w:w="3936" w:type="dxa"/>
          </w:tcPr>
          <w:p w14:paraId="7EC921F9" w14:textId="4E95F73F" w:rsidR="008073BB" w:rsidRPr="002F7DCC" w:rsidRDefault="008073BB" w:rsidP="00A1248A">
            <w:pPr>
              <w:rPr>
                <w:rFonts w:ascii="Helvetica" w:hAnsi="Helvetica" w:cs="Helvetica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sz w:val="20"/>
                <w:szCs w:val="20"/>
              </w:rPr>
              <w:t>Vitamin B6</w:t>
            </w:r>
          </w:p>
        </w:tc>
        <w:tc>
          <w:tcPr>
            <w:tcW w:w="3654" w:type="dxa"/>
          </w:tcPr>
          <w:p w14:paraId="1458F1DE" w14:textId="01249258" w:rsidR="008073BB" w:rsidRPr="002F7DCC" w:rsidRDefault="008073BB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30mg</w:t>
            </w:r>
          </w:p>
        </w:tc>
        <w:tc>
          <w:tcPr>
            <w:tcW w:w="1362" w:type="dxa"/>
          </w:tcPr>
          <w:p w14:paraId="79A706E6" w14:textId="7EDA3C1B" w:rsidR="008073BB" w:rsidRPr="002F7DCC" w:rsidRDefault="008073BB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2143</w:t>
            </w:r>
          </w:p>
        </w:tc>
      </w:tr>
      <w:tr w:rsidR="008073BB" w:rsidRPr="002F7DCC" w14:paraId="4E73BE8E" w14:textId="20DE7225" w:rsidTr="008073BB">
        <w:tc>
          <w:tcPr>
            <w:tcW w:w="3936" w:type="dxa"/>
          </w:tcPr>
          <w:p w14:paraId="3A0D640B" w14:textId="6A3B1755" w:rsidR="008073BB" w:rsidRPr="002F7DCC" w:rsidRDefault="008073BB" w:rsidP="00A1248A">
            <w:pPr>
              <w:rPr>
                <w:rFonts w:ascii="Helvetica" w:hAnsi="Helvetica" w:cs="Helvetica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sz w:val="20"/>
                <w:szCs w:val="20"/>
              </w:rPr>
              <w:t>Zinc</w:t>
            </w:r>
          </w:p>
        </w:tc>
        <w:tc>
          <w:tcPr>
            <w:tcW w:w="3654" w:type="dxa"/>
          </w:tcPr>
          <w:p w14:paraId="4028F05E" w14:textId="20AF0975" w:rsidR="008073BB" w:rsidRPr="002F7DCC" w:rsidRDefault="008073BB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12mg </w:t>
            </w:r>
          </w:p>
        </w:tc>
        <w:tc>
          <w:tcPr>
            <w:tcW w:w="1362" w:type="dxa"/>
          </w:tcPr>
          <w:p w14:paraId="539B611F" w14:textId="1540D145" w:rsidR="008073BB" w:rsidRPr="002F7DCC" w:rsidRDefault="008073BB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8073BB" w:rsidRPr="002F7DCC" w14:paraId="068CA72F" w14:textId="3E4EA01A" w:rsidTr="008073BB">
        <w:tc>
          <w:tcPr>
            <w:tcW w:w="3936" w:type="dxa"/>
          </w:tcPr>
          <w:p w14:paraId="49623E81" w14:textId="57DAF551" w:rsidR="008073BB" w:rsidRPr="002F7DCC" w:rsidRDefault="008073BB" w:rsidP="00A1248A">
            <w:pPr>
              <w:rPr>
                <w:rFonts w:ascii="Helvetica" w:hAnsi="Helvetica" w:cs="Helvetica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sz w:val="20"/>
                <w:szCs w:val="20"/>
              </w:rPr>
              <w:t>Chromium</w:t>
            </w:r>
          </w:p>
        </w:tc>
        <w:tc>
          <w:tcPr>
            <w:tcW w:w="3654" w:type="dxa"/>
          </w:tcPr>
          <w:p w14:paraId="1B1AD1FC" w14:textId="7D49CD51" w:rsidR="008073BB" w:rsidRPr="002F7DCC" w:rsidRDefault="008073BB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150µg</w:t>
            </w:r>
          </w:p>
        </w:tc>
        <w:tc>
          <w:tcPr>
            <w:tcW w:w="1362" w:type="dxa"/>
          </w:tcPr>
          <w:p w14:paraId="442F9FA0" w14:textId="1356A33A" w:rsidR="008073BB" w:rsidRPr="002F7DCC" w:rsidRDefault="008073BB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375</w:t>
            </w:r>
          </w:p>
        </w:tc>
      </w:tr>
      <w:tr w:rsidR="008073BB" w:rsidRPr="002F7DCC" w14:paraId="238418BD" w14:textId="43E72AC1" w:rsidTr="008073BB">
        <w:tc>
          <w:tcPr>
            <w:tcW w:w="3936" w:type="dxa"/>
          </w:tcPr>
          <w:p w14:paraId="5CF67756" w14:textId="342DFC61" w:rsidR="008073BB" w:rsidRPr="002F7DCC" w:rsidRDefault="008073BB" w:rsidP="00A1248A">
            <w:pPr>
              <w:rPr>
                <w:rFonts w:ascii="Helvetica" w:hAnsi="Helvetica" w:cs="Helvetica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sz w:val="20"/>
                <w:szCs w:val="20"/>
              </w:rPr>
              <w:t>Iodine</w:t>
            </w:r>
            <w:r w:rsidRPr="002F7DCC">
              <w:rPr>
                <w:rFonts w:ascii="Helvetica" w:hAnsi="Helvetica" w:cs="Helvetica"/>
                <w:sz w:val="20"/>
                <w:szCs w:val="20"/>
              </w:rPr>
              <w:br/>
            </w:r>
            <w:r w:rsidRPr="002F7DCC">
              <w:rPr>
                <w:rFonts w:ascii="Helvetica" w:hAnsi="Helvetica" w:cs="Helvetica"/>
                <w:i/>
                <w:sz w:val="20"/>
                <w:szCs w:val="20"/>
              </w:rPr>
              <w:t>from Kelp Extract</w:t>
            </w:r>
            <w:r w:rsidRPr="002F7DC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3654" w:type="dxa"/>
          </w:tcPr>
          <w:p w14:paraId="7DFD8520" w14:textId="71D35B58" w:rsidR="008073BB" w:rsidRPr="002F7DCC" w:rsidRDefault="008073BB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90µg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/>
            </w: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9mg</w:t>
            </w:r>
          </w:p>
        </w:tc>
        <w:tc>
          <w:tcPr>
            <w:tcW w:w="1362" w:type="dxa"/>
          </w:tcPr>
          <w:p w14:paraId="422CAD95" w14:textId="68717527" w:rsidR="008073BB" w:rsidRPr="002F7DCC" w:rsidRDefault="008073BB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60</w:t>
            </w:r>
          </w:p>
        </w:tc>
      </w:tr>
      <w:tr w:rsidR="008073BB" w:rsidRPr="002F7DCC" w14:paraId="188F76A1" w14:textId="7ADC274E" w:rsidTr="008073BB">
        <w:tc>
          <w:tcPr>
            <w:tcW w:w="3936" w:type="dxa"/>
            <w:shd w:val="clear" w:color="auto" w:fill="BFBFBF" w:themeFill="background1" w:themeFillShade="BF"/>
          </w:tcPr>
          <w:p w14:paraId="1DB5E195" w14:textId="77777777" w:rsidR="008073BB" w:rsidRPr="002F7DCC" w:rsidRDefault="008073BB" w:rsidP="00A1248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54" w:type="dxa"/>
            <w:shd w:val="clear" w:color="auto" w:fill="BFBFBF" w:themeFill="background1" w:themeFillShade="BF"/>
          </w:tcPr>
          <w:p w14:paraId="6399EA13" w14:textId="77777777" w:rsidR="008073BB" w:rsidRPr="002F7DCC" w:rsidRDefault="008073BB" w:rsidP="00A1248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BFBFBF" w:themeFill="background1" w:themeFillShade="BF"/>
          </w:tcPr>
          <w:p w14:paraId="345A1F6C" w14:textId="77777777" w:rsidR="008073BB" w:rsidRPr="002F7DCC" w:rsidRDefault="008073BB" w:rsidP="00A1248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8073BB" w:rsidRPr="002F7DCC" w14:paraId="2FEF451B" w14:textId="77777777" w:rsidTr="008073BB">
        <w:tc>
          <w:tcPr>
            <w:tcW w:w="3936" w:type="dxa"/>
          </w:tcPr>
          <w:p w14:paraId="0D85E59D" w14:textId="647A1658" w:rsidR="008073BB" w:rsidRPr="002F7DCC" w:rsidRDefault="008073BB" w:rsidP="00A1248A">
            <w:pPr>
              <w:rPr>
                <w:rFonts w:ascii="Helvetica" w:hAnsi="Helvetica" w:cs="Helvetica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sz w:val="20"/>
                <w:szCs w:val="20"/>
              </w:rPr>
              <w:t xml:space="preserve">Glucomannan </w:t>
            </w:r>
          </w:p>
        </w:tc>
        <w:tc>
          <w:tcPr>
            <w:tcW w:w="3654" w:type="dxa"/>
          </w:tcPr>
          <w:p w14:paraId="071E7952" w14:textId="3153B973" w:rsidR="008073BB" w:rsidRPr="002F7DCC" w:rsidRDefault="00377403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3000mg </w:t>
            </w:r>
          </w:p>
        </w:tc>
        <w:tc>
          <w:tcPr>
            <w:tcW w:w="1362" w:type="dxa"/>
          </w:tcPr>
          <w:p w14:paraId="3720E6BA" w14:textId="77777777" w:rsidR="008073BB" w:rsidRPr="002F7DCC" w:rsidRDefault="008073BB" w:rsidP="00A1248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8073BB" w:rsidRPr="002F7DCC" w14:paraId="13DF27FC" w14:textId="77777777" w:rsidTr="008073BB">
        <w:tc>
          <w:tcPr>
            <w:tcW w:w="3936" w:type="dxa"/>
          </w:tcPr>
          <w:p w14:paraId="4300E6BA" w14:textId="1FBCD4F6" w:rsidR="008073BB" w:rsidRPr="002F7DCC" w:rsidRDefault="008073BB" w:rsidP="00A1248A">
            <w:pPr>
              <w:rPr>
                <w:rFonts w:ascii="Helvetica" w:hAnsi="Helvetica" w:cs="Helvetica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sz w:val="20"/>
                <w:szCs w:val="20"/>
              </w:rPr>
              <w:t xml:space="preserve">Bitter Orange Peel </w:t>
            </w:r>
          </w:p>
        </w:tc>
        <w:tc>
          <w:tcPr>
            <w:tcW w:w="3654" w:type="dxa"/>
          </w:tcPr>
          <w:p w14:paraId="0FAC4F97" w14:textId="0D09FE7F" w:rsidR="008073BB" w:rsidRPr="002F7DCC" w:rsidRDefault="008073BB" w:rsidP="00A1248A">
            <w:pPr>
              <w:rPr>
                <w:rFonts w:ascii="Helvetica" w:hAnsi="Helvetica" w:cs="Helvetica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sz w:val="20"/>
                <w:szCs w:val="20"/>
              </w:rPr>
              <w:t xml:space="preserve">300mg </w:t>
            </w:r>
          </w:p>
        </w:tc>
        <w:tc>
          <w:tcPr>
            <w:tcW w:w="1362" w:type="dxa"/>
          </w:tcPr>
          <w:p w14:paraId="60761BA3" w14:textId="77777777" w:rsidR="008073BB" w:rsidRPr="002F7DCC" w:rsidRDefault="008073BB" w:rsidP="00A1248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8073BB" w:rsidRPr="002F7DCC" w14:paraId="55DE8352" w14:textId="33750A9C" w:rsidTr="008073BB">
        <w:tc>
          <w:tcPr>
            <w:tcW w:w="3936" w:type="dxa"/>
          </w:tcPr>
          <w:p w14:paraId="52C6BA0E" w14:textId="4C33B36C" w:rsidR="008073BB" w:rsidRPr="002F7DCC" w:rsidRDefault="008073BB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Raspberry Extract 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/>
            </w: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providing ketones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54" w:type="dxa"/>
          </w:tcPr>
          <w:p w14:paraId="34A3AEFF" w14:textId="1C18A715" w:rsidR="008073BB" w:rsidRPr="002F7DCC" w:rsidRDefault="008073BB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180mg 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/>
            </w: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7mg</w:t>
            </w:r>
          </w:p>
        </w:tc>
        <w:tc>
          <w:tcPr>
            <w:tcW w:w="1362" w:type="dxa"/>
          </w:tcPr>
          <w:p w14:paraId="051C2EAB" w14:textId="77777777" w:rsidR="008073BB" w:rsidRPr="002F7DCC" w:rsidRDefault="008073BB" w:rsidP="00A1248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8073BB" w:rsidRPr="002F7DCC" w14:paraId="6BFEDD3C" w14:textId="77777777" w:rsidTr="008073BB">
        <w:tc>
          <w:tcPr>
            <w:tcW w:w="3936" w:type="dxa"/>
          </w:tcPr>
          <w:p w14:paraId="4506688E" w14:textId="04FE0747" w:rsidR="008073BB" w:rsidRPr="002F7DCC" w:rsidRDefault="008073BB" w:rsidP="00ED7991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lastRenderedPageBreak/>
              <w:t>Caffeine (</w:t>
            </w: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from anhydrous &amp; guarana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654" w:type="dxa"/>
          </w:tcPr>
          <w:p w14:paraId="2CCAB64B" w14:textId="27A7990E" w:rsidR="008073BB" w:rsidRPr="002F7DCC" w:rsidRDefault="008073BB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157mg </w:t>
            </w:r>
          </w:p>
        </w:tc>
        <w:tc>
          <w:tcPr>
            <w:tcW w:w="1362" w:type="dxa"/>
          </w:tcPr>
          <w:p w14:paraId="77C02F8A" w14:textId="77777777" w:rsidR="008073BB" w:rsidRPr="002F7DCC" w:rsidRDefault="008073BB" w:rsidP="00A1248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8073BB" w:rsidRPr="002F7DCC" w14:paraId="4580423E" w14:textId="77777777" w:rsidTr="008073BB">
        <w:tc>
          <w:tcPr>
            <w:tcW w:w="3936" w:type="dxa"/>
          </w:tcPr>
          <w:p w14:paraId="7832BB0C" w14:textId="3461E230" w:rsidR="008073BB" w:rsidRPr="002F7DCC" w:rsidRDefault="008073BB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Green Tea 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/>
            </w: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from extract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54" w:type="dxa"/>
          </w:tcPr>
          <w:p w14:paraId="2E8E48F7" w14:textId="56DFB87D" w:rsidR="008073BB" w:rsidRPr="002F7DCC" w:rsidRDefault="008073BB" w:rsidP="00A1248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3000mg (whole leaf equivalent) 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/>
            </w: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 xml:space="preserve">150mg </w:t>
            </w:r>
          </w:p>
        </w:tc>
        <w:tc>
          <w:tcPr>
            <w:tcW w:w="1362" w:type="dxa"/>
          </w:tcPr>
          <w:p w14:paraId="2391E79A" w14:textId="77777777" w:rsidR="008073BB" w:rsidRPr="002F7DCC" w:rsidRDefault="008073BB" w:rsidP="00A1248A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8073BB" w:rsidRPr="002F7DCC" w14:paraId="306ABAE3" w14:textId="77777777" w:rsidTr="008073BB">
        <w:tc>
          <w:tcPr>
            <w:tcW w:w="3936" w:type="dxa"/>
          </w:tcPr>
          <w:p w14:paraId="4FDA3963" w14:textId="7A95FC54" w:rsidR="008073BB" w:rsidRPr="002F7DCC" w:rsidRDefault="008073BB" w:rsidP="00550439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L-Tyrosine </w:t>
            </w:r>
          </w:p>
        </w:tc>
        <w:tc>
          <w:tcPr>
            <w:tcW w:w="3654" w:type="dxa"/>
          </w:tcPr>
          <w:p w14:paraId="430C007E" w14:textId="66FE21BE" w:rsidR="008073BB" w:rsidRPr="002F7DCC" w:rsidRDefault="008073BB" w:rsidP="00550439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120mg </w:t>
            </w:r>
          </w:p>
        </w:tc>
        <w:tc>
          <w:tcPr>
            <w:tcW w:w="1362" w:type="dxa"/>
          </w:tcPr>
          <w:p w14:paraId="3E7BAC07" w14:textId="77777777" w:rsidR="008073BB" w:rsidRPr="002F7DCC" w:rsidRDefault="008073BB" w:rsidP="00550439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8073BB" w:rsidRPr="002F7DCC" w14:paraId="65B3F40C" w14:textId="77777777" w:rsidTr="008073BB">
        <w:tc>
          <w:tcPr>
            <w:tcW w:w="3936" w:type="dxa"/>
          </w:tcPr>
          <w:p w14:paraId="6CBA7772" w14:textId="33DD86CF" w:rsidR="008073BB" w:rsidRPr="002F7DCC" w:rsidRDefault="008073BB" w:rsidP="00550439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African Mango 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/>
            </w: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from extract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54" w:type="dxa"/>
          </w:tcPr>
          <w:p w14:paraId="6D41B4F2" w14:textId="6E4C0282" w:rsidR="008073BB" w:rsidRPr="002F7DCC" w:rsidRDefault="008073BB" w:rsidP="00550439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600mg (whole fruit equivalent)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/>
            </w: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60mg</w:t>
            </w:r>
          </w:p>
        </w:tc>
        <w:tc>
          <w:tcPr>
            <w:tcW w:w="1362" w:type="dxa"/>
          </w:tcPr>
          <w:p w14:paraId="0CC7A6EC" w14:textId="77777777" w:rsidR="008073BB" w:rsidRPr="002F7DCC" w:rsidRDefault="008073BB" w:rsidP="00550439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8073BB" w:rsidRPr="002F7DCC" w14:paraId="0B5BCD64" w14:textId="77777777" w:rsidTr="008073BB">
        <w:tc>
          <w:tcPr>
            <w:tcW w:w="3936" w:type="dxa"/>
          </w:tcPr>
          <w:p w14:paraId="31660512" w14:textId="3C7D8CB1" w:rsidR="008073BB" w:rsidRPr="002F7DCC" w:rsidRDefault="008073BB" w:rsidP="00550439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Choline </w:t>
            </w:r>
          </w:p>
        </w:tc>
        <w:tc>
          <w:tcPr>
            <w:tcW w:w="3654" w:type="dxa"/>
          </w:tcPr>
          <w:p w14:paraId="5614DF2E" w14:textId="378B39D1" w:rsidR="008073BB" w:rsidRPr="002F7DCC" w:rsidRDefault="008073BB" w:rsidP="00550439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24mg </w:t>
            </w:r>
          </w:p>
        </w:tc>
        <w:tc>
          <w:tcPr>
            <w:tcW w:w="1362" w:type="dxa"/>
          </w:tcPr>
          <w:p w14:paraId="79C2BAE1" w14:textId="77777777" w:rsidR="008073BB" w:rsidRPr="002F7DCC" w:rsidRDefault="008073BB" w:rsidP="00550439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8073BB" w:rsidRPr="002F7DCC" w14:paraId="50DA1981" w14:textId="77777777" w:rsidTr="008073BB">
        <w:tc>
          <w:tcPr>
            <w:tcW w:w="3936" w:type="dxa"/>
          </w:tcPr>
          <w:p w14:paraId="493A6970" w14:textId="3C2C6B5D" w:rsidR="008073BB" w:rsidRPr="002F7DCC" w:rsidRDefault="008073BB" w:rsidP="00550439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Capsicum 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/>
            </w: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from extract</w:t>
            </w:r>
          </w:p>
        </w:tc>
        <w:tc>
          <w:tcPr>
            <w:tcW w:w="3654" w:type="dxa"/>
          </w:tcPr>
          <w:p w14:paraId="291DB81C" w14:textId="44D8A669" w:rsidR="008073BB" w:rsidRPr="002F7DCC" w:rsidRDefault="008073BB" w:rsidP="00550439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240mg (whole plant equivalent)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/>
            </w: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 xml:space="preserve">30mg </w:t>
            </w:r>
          </w:p>
        </w:tc>
        <w:tc>
          <w:tcPr>
            <w:tcW w:w="1362" w:type="dxa"/>
          </w:tcPr>
          <w:p w14:paraId="742CE49C" w14:textId="77777777" w:rsidR="008073BB" w:rsidRPr="002F7DCC" w:rsidRDefault="008073BB" w:rsidP="00550439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8073BB" w:rsidRPr="002F7DCC" w14:paraId="45C105DA" w14:textId="77777777" w:rsidTr="008073BB">
        <w:tc>
          <w:tcPr>
            <w:tcW w:w="3936" w:type="dxa"/>
          </w:tcPr>
          <w:p w14:paraId="656051A7" w14:textId="77777777" w:rsidR="008073BB" w:rsidRPr="002F7DCC" w:rsidRDefault="008073BB" w:rsidP="00550439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Guarana </w:t>
            </w:r>
          </w:p>
          <w:p w14:paraId="38DEEFF2" w14:textId="271AD039" w:rsidR="008073BB" w:rsidRPr="002F7DCC" w:rsidRDefault="008073BB" w:rsidP="00550439">
            <w:pPr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>from extract</w:t>
            </w:r>
          </w:p>
        </w:tc>
        <w:tc>
          <w:tcPr>
            <w:tcW w:w="3654" w:type="dxa"/>
          </w:tcPr>
          <w:p w14:paraId="45BF3E18" w14:textId="7842ABD0" w:rsidR="008073BB" w:rsidRPr="002F7DCC" w:rsidRDefault="008073BB" w:rsidP="00B0570F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120mg (whole plant equivalent)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/>
            </w: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 xml:space="preserve">30mg </w:t>
            </w:r>
          </w:p>
        </w:tc>
        <w:tc>
          <w:tcPr>
            <w:tcW w:w="1362" w:type="dxa"/>
          </w:tcPr>
          <w:p w14:paraId="54BDF08A" w14:textId="77777777" w:rsidR="008073BB" w:rsidRPr="002F7DCC" w:rsidRDefault="008073BB" w:rsidP="00550439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8073BB" w:rsidRPr="002F7DCC" w14:paraId="5353DFBA" w14:textId="77777777" w:rsidTr="008073BB">
        <w:tc>
          <w:tcPr>
            <w:tcW w:w="3936" w:type="dxa"/>
          </w:tcPr>
          <w:p w14:paraId="56EA6C95" w14:textId="77777777" w:rsidR="008073BB" w:rsidRPr="002F7DCC" w:rsidRDefault="008073BB" w:rsidP="00550439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Siberian Ginseng</w:t>
            </w:r>
          </w:p>
          <w:p w14:paraId="0E4BD03E" w14:textId="207CD002" w:rsidR="008073BB" w:rsidRPr="002F7DCC" w:rsidRDefault="008073BB" w:rsidP="00550439">
            <w:pPr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 xml:space="preserve">from extract </w:t>
            </w:r>
          </w:p>
        </w:tc>
        <w:tc>
          <w:tcPr>
            <w:tcW w:w="3654" w:type="dxa"/>
          </w:tcPr>
          <w:p w14:paraId="3531C9BF" w14:textId="4981FB88" w:rsidR="008073BB" w:rsidRPr="002F7DCC" w:rsidRDefault="008073BB" w:rsidP="00B0570F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900mg (whole plant equivalent)</w:t>
            </w: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br/>
            </w:r>
            <w:r w:rsidRPr="002F7DCC">
              <w:rPr>
                <w:rFonts w:ascii="Helvetica" w:hAnsi="Helvetica" w:cs="Helvetica"/>
                <w:i/>
                <w:color w:val="000000" w:themeColor="text1"/>
                <w:sz w:val="20"/>
                <w:szCs w:val="20"/>
              </w:rPr>
              <w:t xml:space="preserve">30mg </w:t>
            </w:r>
          </w:p>
        </w:tc>
        <w:tc>
          <w:tcPr>
            <w:tcW w:w="1362" w:type="dxa"/>
          </w:tcPr>
          <w:p w14:paraId="52156606" w14:textId="77777777" w:rsidR="008073BB" w:rsidRPr="002F7DCC" w:rsidRDefault="008073BB" w:rsidP="00550439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8073BB" w:rsidRPr="002F7DCC" w14:paraId="2A44F35D" w14:textId="1DAAD993" w:rsidTr="008073BB">
        <w:tc>
          <w:tcPr>
            <w:tcW w:w="3936" w:type="dxa"/>
          </w:tcPr>
          <w:p w14:paraId="5460D633" w14:textId="6D757096" w:rsidR="008073BB" w:rsidRPr="002F7DCC" w:rsidRDefault="008073BB" w:rsidP="00550439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Black Pepper Extract </w:t>
            </w:r>
          </w:p>
        </w:tc>
        <w:tc>
          <w:tcPr>
            <w:tcW w:w="3654" w:type="dxa"/>
          </w:tcPr>
          <w:p w14:paraId="0B11B585" w14:textId="4D6D23CD" w:rsidR="008073BB" w:rsidRPr="002F7DCC" w:rsidRDefault="008073BB" w:rsidP="00550439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2F7DC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9mg</w:t>
            </w:r>
          </w:p>
        </w:tc>
        <w:tc>
          <w:tcPr>
            <w:tcW w:w="1362" w:type="dxa"/>
          </w:tcPr>
          <w:p w14:paraId="4D217C9C" w14:textId="77777777" w:rsidR="008073BB" w:rsidRPr="002F7DCC" w:rsidRDefault="008073BB" w:rsidP="00550439">
            <w:pPr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</w:tbl>
    <w:p w14:paraId="3B1A03C6" w14:textId="77777777" w:rsidR="00A1248A" w:rsidRPr="002F7DCC" w:rsidRDefault="00A1248A" w:rsidP="00A1248A">
      <w:pPr>
        <w:rPr>
          <w:rFonts w:ascii="Helvetica" w:hAnsi="Helvetica" w:cs="Helvetica"/>
          <w:color w:val="FF0000"/>
          <w:sz w:val="20"/>
          <w:szCs w:val="20"/>
        </w:rPr>
      </w:pPr>
    </w:p>
    <w:p w14:paraId="50B29938" w14:textId="4A26D8A0" w:rsidR="00A1248A" w:rsidRPr="002F7DCC" w:rsidRDefault="00A1248A" w:rsidP="00A1248A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</w:rPr>
        <w:t>*NRV = EU Nutrient Reference Value</w:t>
      </w:r>
    </w:p>
    <w:p w14:paraId="197378B7" w14:textId="77777777" w:rsidR="00DE3C18" w:rsidRPr="002F7DCC" w:rsidRDefault="00DE3C18" w:rsidP="00A1248A">
      <w:pPr>
        <w:rPr>
          <w:rFonts w:ascii="Helvetica" w:hAnsi="Helvetica" w:cs="Helvetica"/>
          <w:sz w:val="20"/>
          <w:szCs w:val="20"/>
        </w:rPr>
      </w:pPr>
    </w:p>
    <w:p w14:paraId="04C7E8A2" w14:textId="04344B06" w:rsidR="00DE3C18" w:rsidRPr="002F7DCC" w:rsidRDefault="00DE3C18" w:rsidP="00A1248A">
      <w:pPr>
        <w:rPr>
          <w:rFonts w:ascii="Helvetica" w:hAnsi="Helvetica" w:cs="Helvetica"/>
          <w:b/>
          <w:sz w:val="20"/>
          <w:szCs w:val="20"/>
        </w:rPr>
      </w:pPr>
      <w:r w:rsidRPr="002F7DCC">
        <w:rPr>
          <w:rFonts w:ascii="Helvetica" w:hAnsi="Helvetica" w:cs="Helvetica"/>
          <w:b/>
          <w:sz w:val="20"/>
          <w:szCs w:val="20"/>
        </w:rPr>
        <w:t xml:space="preserve">Ingredients: </w:t>
      </w:r>
    </w:p>
    <w:p w14:paraId="5068A025" w14:textId="06231B75" w:rsidR="00DE3C18" w:rsidRPr="002F7DCC" w:rsidRDefault="00DE3C18" w:rsidP="00A1248A">
      <w:pPr>
        <w:rPr>
          <w:rFonts w:ascii="Helvetica" w:hAnsi="Helvetica" w:cs="Helvetica"/>
          <w:color w:val="000000" w:themeColor="text1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</w:rPr>
        <w:t xml:space="preserve">Glucomannan Powder, Capsule Shell: </w:t>
      </w:r>
      <w:proofErr w:type="spellStart"/>
      <w:r w:rsidRPr="002F7DCC">
        <w:rPr>
          <w:rFonts w:ascii="Helvetica" w:hAnsi="Helvetica" w:cs="Helvetica"/>
          <w:color w:val="000000" w:themeColor="text1"/>
          <w:sz w:val="20"/>
          <w:szCs w:val="20"/>
        </w:rPr>
        <w:t>HydroxyPropyl</w:t>
      </w:r>
      <w:proofErr w:type="spellEnd"/>
      <w:r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 Methylcellulose</w:t>
      </w:r>
      <w:r w:rsidRPr="002F7DCC">
        <w:rPr>
          <w:rFonts w:ascii="Helvetica" w:hAnsi="Helvetica" w:cs="Helvetica"/>
          <w:sz w:val="20"/>
          <w:szCs w:val="20"/>
        </w:rPr>
        <w:t xml:space="preserve">, </w:t>
      </w:r>
      <w:r w:rsidR="000B6AAC" w:rsidRPr="002F7DCC">
        <w:rPr>
          <w:rFonts w:ascii="Helvetica" w:hAnsi="Helvetica" w:cs="Helvetica"/>
          <w:sz w:val="20"/>
          <w:szCs w:val="20"/>
        </w:rPr>
        <w:t>Bitter Orange Peel Powder</w:t>
      </w:r>
      <w:r w:rsidRPr="002F7DCC">
        <w:rPr>
          <w:rFonts w:ascii="Helvetica" w:hAnsi="Helvetica" w:cs="Helvetica"/>
          <w:sz w:val="20"/>
          <w:szCs w:val="20"/>
        </w:rPr>
        <w:t xml:space="preserve">, </w:t>
      </w:r>
      <w:r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Raspberry Extract, Caffeine Anhydrous, Green Tea Leaf Extract, L-Tyrosine, </w:t>
      </w:r>
      <w:r w:rsidR="00C85AEB" w:rsidRPr="002F7DCC">
        <w:rPr>
          <w:rFonts w:ascii="Helvetica" w:eastAsia="Times New Roman" w:hAnsi="Helvetica" w:cs="Helvetica"/>
          <w:color w:val="000000" w:themeColor="text1"/>
          <w:sz w:val="20"/>
          <w:szCs w:val="20"/>
          <w:lang w:eastAsia="en-GB"/>
        </w:rPr>
        <w:t>Anti-Caking Agent:</w:t>
      </w:r>
      <w:r w:rsidR="00C85AEB"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2F7DCC">
        <w:rPr>
          <w:rFonts w:ascii="Helvetica" w:hAnsi="Helvetica" w:cs="Helvetica"/>
          <w:color w:val="000000" w:themeColor="text1"/>
          <w:sz w:val="20"/>
          <w:szCs w:val="20"/>
        </w:rPr>
        <w:t>Magnesium Stearate,</w:t>
      </w:r>
      <w:r w:rsidRPr="002F7DCC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2F7DCC">
        <w:rPr>
          <w:rFonts w:ascii="Helvetica" w:hAnsi="Helvetica" w:cs="Helvetica"/>
          <w:sz w:val="20"/>
          <w:szCs w:val="20"/>
        </w:rPr>
        <w:t xml:space="preserve">African Mango Extract, </w:t>
      </w:r>
      <w:r w:rsidRPr="002F7DCC">
        <w:rPr>
          <w:rFonts w:ascii="Helvetica" w:hAnsi="Helvetica" w:cs="Helvetica"/>
          <w:color w:val="000000" w:themeColor="text1"/>
          <w:sz w:val="20"/>
          <w:szCs w:val="20"/>
        </w:rPr>
        <w:t>Choline Bitartrate, Vitamin B6 as Pyridoxine Hydrochloride,</w:t>
      </w:r>
      <w:r w:rsidR="00C85AEB"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C85AEB"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Zinc Citrate, </w:t>
      </w:r>
      <w:r w:rsidRPr="002F7DCC">
        <w:rPr>
          <w:rFonts w:ascii="Helvetica" w:hAnsi="Helvetica" w:cs="Helvetica"/>
          <w:color w:val="000000" w:themeColor="text1"/>
          <w:sz w:val="20"/>
          <w:szCs w:val="20"/>
        </w:rPr>
        <w:t>Capsicum</w:t>
      </w:r>
      <w:r w:rsidR="00940E45"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 (Cayenne Red Pepper)</w:t>
      </w:r>
      <w:r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 Extract, </w:t>
      </w:r>
      <w:r w:rsidR="00C85AEB"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Guarana </w:t>
      </w:r>
      <w:r w:rsidR="00ED7991" w:rsidRPr="002F7DCC">
        <w:rPr>
          <w:rFonts w:ascii="Helvetica" w:hAnsi="Helvetica" w:cs="Helvetica"/>
          <w:color w:val="000000" w:themeColor="text1"/>
          <w:sz w:val="20"/>
          <w:szCs w:val="20"/>
        </w:rPr>
        <w:t>Extract Prep</w:t>
      </w:r>
      <w:r w:rsidR="00C84E85" w:rsidRPr="002F7DCC">
        <w:rPr>
          <w:rFonts w:ascii="Helvetica" w:hAnsi="Helvetica" w:cs="Helvetica"/>
          <w:color w:val="000000" w:themeColor="text1"/>
          <w:sz w:val="20"/>
          <w:szCs w:val="20"/>
        </w:rPr>
        <w:t>:</w:t>
      </w:r>
      <w:r w:rsidR="00ED7991"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 (Guarana</w:t>
      </w:r>
      <w:r w:rsidR="00C85AEB" w:rsidRPr="002F7DCC">
        <w:rPr>
          <w:rFonts w:ascii="Helvetica" w:hAnsi="Helvetica" w:cs="Helvetica"/>
          <w:color w:val="000000" w:themeColor="text1"/>
          <w:sz w:val="20"/>
          <w:szCs w:val="20"/>
        </w:rPr>
        <w:t>,</w:t>
      </w:r>
      <w:r w:rsidR="00ED7991"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proofErr w:type="spellStart"/>
      <w:r w:rsidR="00F857D4" w:rsidRPr="002F7DCC">
        <w:rPr>
          <w:rFonts w:ascii="Helvetica" w:hAnsi="Helvetica" w:cs="Helvetica"/>
          <w:color w:val="000000" w:themeColor="text1"/>
          <w:sz w:val="20"/>
          <w:szCs w:val="20"/>
        </w:rPr>
        <w:t>Colour</w:t>
      </w:r>
      <w:proofErr w:type="spellEnd"/>
      <w:r w:rsidR="00F857D4"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: </w:t>
      </w:r>
      <w:r w:rsidR="00ED7991" w:rsidRPr="002F7DCC">
        <w:rPr>
          <w:rFonts w:ascii="Helvetica" w:hAnsi="Helvetica" w:cs="Helvetica"/>
          <w:color w:val="000000" w:themeColor="text1"/>
          <w:sz w:val="20"/>
          <w:szCs w:val="20"/>
        </w:rPr>
        <w:t>Caramel, Caffeine, Maltodextrin),</w:t>
      </w:r>
      <w:r w:rsidR="00C85AEB"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C85AEB" w:rsidRPr="002F7DCC">
        <w:rPr>
          <w:rFonts w:ascii="Helvetica" w:hAnsi="Helvetica" w:cs="Helvetica"/>
          <w:sz w:val="20"/>
          <w:szCs w:val="20"/>
        </w:rPr>
        <w:t xml:space="preserve">Siberian Ginseng </w:t>
      </w:r>
      <w:r w:rsidR="00C84E85" w:rsidRPr="002F7DCC">
        <w:rPr>
          <w:rFonts w:ascii="Helvetica" w:hAnsi="Helvetica" w:cs="Helvetica"/>
          <w:sz w:val="20"/>
          <w:szCs w:val="20"/>
        </w:rPr>
        <w:t xml:space="preserve">Root </w:t>
      </w:r>
      <w:r w:rsidR="00C85AEB" w:rsidRPr="002F7DCC">
        <w:rPr>
          <w:rFonts w:ascii="Helvetica" w:hAnsi="Helvetica" w:cs="Helvetica"/>
          <w:sz w:val="20"/>
          <w:szCs w:val="20"/>
        </w:rPr>
        <w:t>Extract,</w:t>
      </w:r>
      <w:r w:rsidR="00C85AEB"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 Black Pepper Extract, Iodine (Kelp Extract), </w:t>
      </w:r>
      <w:r w:rsidR="008073BB"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Maltodextrin, </w:t>
      </w:r>
      <w:r w:rsidR="00C85AEB" w:rsidRPr="002F7DCC">
        <w:rPr>
          <w:rFonts w:ascii="Helvetica" w:hAnsi="Helvetica" w:cs="Helvetica"/>
          <w:color w:val="000000" w:themeColor="text1"/>
          <w:sz w:val="20"/>
          <w:szCs w:val="20"/>
        </w:rPr>
        <w:t xml:space="preserve">Chromium Picolinate. </w:t>
      </w:r>
    </w:p>
    <w:p w14:paraId="3D739F6A" w14:textId="77777777" w:rsidR="00ED7991" w:rsidRPr="002F7DCC" w:rsidRDefault="00ED7991" w:rsidP="00A1248A">
      <w:pPr>
        <w:rPr>
          <w:rFonts w:ascii="Helvetica" w:hAnsi="Helvetica" w:cs="Helvetica"/>
          <w:color w:val="000000" w:themeColor="text1"/>
          <w:sz w:val="20"/>
          <w:szCs w:val="20"/>
        </w:rPr>
      </w:pPr>
    </w:p>
    <w:p w14:paraId="12682463" w14:textId="4048A768" w:rsidR="00C370EB" w:rsidRPr="002F7DCC" w:rsidRDefault="00C370EB" w:rsidP="00655DEB">
      <w:pPr>
        <w:rPr>
          <w:rFonts w:ascii="Helvetica" w:hAnsi="Helvetica" w:cs="Helvetica"/>
          <w:color w:val="FF0000"/>
          <w:sz w:val="20"/>
          <w:szCs w:val="20"/>
        </w:rPr>
      </w:pPr>
    </w:p>
    <w:p w14:paraId="2547DD11" w14:textId="722A83D8" w:rsidR="00A1248A" w:rsidRPr="002F7DCC" w:rsidRDefault="00A1248A" w:rsidP="00A1248A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b/>
          <w:sz w:val="20"/>
          <w:szCs w:val="20"/>
        </w:rPr>
        <w:t>Allergy Advice</w:t>
      </w:r>
      <w:r w:rsidRPr="002F7DCC">
        <w:rPr>
          <w:rFonts w:ascii="Helvetica" w:hAnsi="Helvetica" w:cs="Helvetica"/>
          <w:sz w:val="20"/>
          <w:szCs w:val="20"/>
        </w:rPr>
        <w:t xml:space="preserve">: </w:t>
      </w:r>
      <w:r w:rsidR="00252314" w:rsidRPr="002F7DCC">
        <w:rPr>
          <w:rFonts w:ascii="Helvetica" w:hAnsi="Helvetica" w:cs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50F88E45" w14:textId="77777777" w:rsidR="00A1248A" w:rsidRPr="002F7DCC" w:rsidRDefault="00A1248A" w:rsidP="00A1248A">
      <w:pPr>
        <w:rPr>
          <w:rFonts w:ascii="Helvetica" w:hAnsi="Helvetica" w:cs="Helvetica"/>
          <w:sz w:val="20"/>
          <w:szCs w:val="20"/>
        </w:rPr>
      </w:pPr>
    </w:p>
    <w:p w14:paraId="6A76D6A3" w14:textId="77777777" w:rsidR="00A1248A" w:rsidRPr="002F7DCC" w:rsidRDefault="00A1248A" w:rsidP="00A1248A">
      <w:pPr>
        <w:rPr>
          <w:rFonts w:ascii="Helvetica" w:hAnsi="Helvetica" w:cs="Helvetica"/>
          <w:b/>
          <w:sz w:val="20"/>
          <w:szCs w:val="20"/>
        </w:rPr>
      </w:pPr>
      <w:r w:rsidRPr="002F7DCC">
        <w:rPr>
          <w:rFonts w:ascii="Helvetica" w:hAnsi="Helvetica" w:cs="Helvetica"/>
          <w:b/>
          <w:sz w:val="20"/>
          <w:szCs w:val="20"/>
        </w:rPr>
        <w:t>Cautions:</w:t>
      </w:r>
      <w:r w:rsidRPr="002F7DCC">
        <w:rPr>
          <w:rFonts w:ascii="Helvetica" w:hAnsi="Helvetica" w:cs="Helvetica"/>
          <w:b/>
          <w:sz w:val="20"/>
          <w:szCs w:val="20"/>
        </w:rPr>
        <w:tab/>
      </w:r>
      <w:r w:rsidRPr="002F7DCC">
        <w:rPr>
          <w:rFonts w:ascii="Helvetica" w:hAnsi="Helvetica" w:cs="Helvetica"/>
          <w:b/>
          <w:sz w:val="20"/>
          <w:szCs w:val="20"/>
        </w:rPr>
        <w:tab/>
      </w:r>
      <w:r w:rsidRPr="002F7DCC">
        <w:rPr>
          <w:rFonts w:ascii="Helvetica" w:hAnsi="Helvetica" w:cs="Helvetica"/>
          <w:b/>
          <w:sz w:val="20"/>
          <w:szCs w:val="20"/>
        </w:rPr>
        <w:tab/>
      </w:r>
      <w:r w:rsidRPr="002F7DCC">
        <w:rPr>
          <w:rFonts w:ascii="Helvetica" w:hAnsi="Helvetica" w:cs="Helvetica"/>
          <w:b/>
          <w:sz w:val="20"/>
          <w:szCs w:val="20"/>
        </w:rPr>
        <w:tab/>
      </w:r>
      <w:r w:rsidRPr="002F7DCC">
        <w:rPr>
          <w:rFonts w:ascii="Helvetica" w:hAnsi="Helvetica" w:cs="Helvetica"/>
          <w:b/>
          <w:sz w:val="20"/>
          <w:szCs w:val="20"/>
        </w:rPr>
        <w:tab/>
      </w:r>
      <w:r w:rsidRPr="002F7DCC">
        <w:rPr>
          <w:rFonts w:ascii="Helvetica" w:hAnsi="Helvetica" w:cs="Helvetica"/>
          <w:b/>
          <w:sz w:val="20"/>
          <w:szCs w:val="20"/>
        </w:rPr>
        <w:tab/>
      </w:r>
      <w:r w:rsidRPr="002F7DCC">
        <w:rPr>
          <w:rFonts w:ascii="Helvetica" w:hAnsi="Helvetica" w:cs="Helvetica"/>
          <w:b/>
          <w:sz w:val="20"/>
          <w:szCs w:val="20"/>
        </w:rPr>
        <w:tab/>
      </w:r>
      <w:r w:rsidRPr="002F7DCC">
        <w:rPr>
          <w:rFonts w:ascii="Helvetica" w:hAnsi="Helvetica" w:cs="Helvetica"/>
          <w:b/>
          <w:sz w:val="20"/>
          <w:szCs w:val="20"/>
        </w:rPr>
        <w:tab/>
      </w:r>
      <w:r w:rsidRPr="002F7DCC">
        <w:rPr>
          <w:rFonts w:ascii="Helvetica" w:hAnsi="Helvetica" w:cs="Helvetica"/>
          <w:b/>
          <w:sz w:val="20"/>
          <w:szCs w:val="20"/>
        </w:rPr>
        <w:tab/>
      </w:r>
    </w:p>
    <w:p w14:paraId="094810EE" w14:textId="65F3AF82" w:rsidR="00B94571" w:rsidRPr="002F7DCC" w:rsidRDefault="00A1248A" w:rsidP="009D71D6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="00B94571" w:rsidRPr="002F7DCC">
        <w:rPr>
          <w:rFonts w:ascii="Helvetica" w:hAnsi="Helvetica" w:cs="Helvetica"/>
          <w:sz w:val="20"/>
          <w:szCs w:val="20"/>
        </w:rPr>
        <w:t>Should not be taken by people with swallowing difficulties due to risk of c</w:t>
      </w:r>
      <w:r w:rsidR="00FB3E4C" w:rsidRPr="002F7DCC">
        <w:rPr>
          <w:rFonts w:ascii="Helvetica" w:hAnsi="Helvetica" w:cs="Helvetica"/>
          <w:sz w:val="20"/>
          <w:szCs w:val="20"/>
        </w:rPr>
        <w:t>hoking</w:t>
      </w:r>
      <w:r w:rsidR="00B94571" w:rsidRPr="002F7DCC">
        <w:rPr>
          <w:rFonts w:ascii="Helvetica" w:hAnsi="Helvetica" w:cs="Helvetica"/>
          <w:sz w:val="20"/>
          <w:szCs w:val="20"/>
        </w:rPr>
        <w:t xml:space="preserve">.  </w:t>
      </w:r>
      <w:proofErr w:type="gramStart"/>
      <w:r w:rsidR="00B94571" w:rsidRPr="002F7DCC">
        <w:rPr>
          <w:rFonts w:ascii="Helvetica" w:hAnsi="Helvetica" w:cs="Helvetica"/>
          <w:sz w:val="20"/>
          <w:szCs w:val="20"/>
        </w:rPr>
        <w:t>Take with</w:t>
      </w:r>
      <w:proofErr w:type="gramEnd"/>
      <w:r w:rsidR="00B94571" w:rsidRPr="002F7DCC">
        <w:rPr>
          <w:rFonts w:ascii="Helvetica" w:hAnsi="Helvetica" w:cs="Helvetica"/>
          <w:sz w:val="20"/>
          <w:szCs w:val="20"/>
        </w:rPr>
        <w:t xml:space="preserve"> </w:t>
      </w:r>
      <w:r w:rsidR="00FB3E4C" w:rsidRPr="002F7DCC">
        <w:rPr>
          <w:rFonts w:ascii="Helvetica" w:hAnsi="Helvetica" w:cs="Helvetica"/>
          <w:sz w:val="20"/>
          <w:szCs w:val="20"/>
          <w:shd w:val="clear" w:color="auto" w:fill="F5F5F5"/>
        </w:rPr>
        <w:t>plenty of water to make sure</w:t>
      </w:r>
      <w:r w:rsidR="00B94571" w:rsidRPr="002F7DCC">
        <w:rPr>
          <w:rFonts w:ascii="Helvetica" w:hAnsi="Helvetica" w:cs="Helvetica"/>
          <w:sz w:val="20"/>
          <w:szCs w:val="20"/>
          <w:shd w:val="clear" w:color="auto" w:fill="F5F5F5"/>
        </w:rPr>
        <w:t xml:space="preserve"> the product </w:t>
      </w:r>
      <w:r w:rsidR="00FB3E4C" w:rsidRPr="002F7DCC">
        <w:rPr>
          <w:rFonts w:ascii="Helvetica" w:hAnsi="Helvetica" w:cs="Helvetica"/>
          <w:sz w:val="20"/>
          <w:szCs w:val="20"/>
          <w:shd w:val="clear" w:color="auto" w:fill="F5F5F5"/>
        </w:rPr>
        <w:t xml:space="preserve">reaches the stomach. </w:t>
      </w:r>
      <w:r w:rsidR="009D71D6" w:rsidRPr="002F7DCC">
        <w:rPr>
          <w:rFonts w:ascii="Helvetica" w:hAnsi="Helvetica" w:cs="Helvetica"/>
          <w:sz w:val="20"/>
          <w:szCs w:val="20"/>
        </w:rPr>
        <w:t xml:space="preserve">Long-term intake of 30mg vitamin B6 may lead to mild tingling and numbness. </w:t>
      </w:r>
      <w:r w:rsidR="00B94571" w:rsidRPr="002F7DCC">
        <w:rPr>
          <w:rFonts w:ascii="Helvetica" w:hAnsi="Helvetica" w:cs="Helvetica"/>
          <w:iCs/>
          <w:sz w:val="20"/>
          <w:szCs w:val="20"/>
        </w:rPr>
        <w:t xml:space="preserve">Contains caffeine. Not recommended for children, breastfeeding or pregnant women (157mg per daily intake). </w:t>
      </w:r>
    </w:p>
    <w:p w14:paraId="48F483F2" w14:textId="77777777" w:rsidR="00B94571" w:rsidRPr="002F7DCC" w:rsidRDefault="00B94571" w:rsidP="00A1248A">
      <w:pPr>
        <w:rPr>
          <w:rFonts w:ascii="Helvetica" w:hAnsi="Helvetica" w:cs="Helvetica"/>
          <w:sz w:val="20"/>
          <w:szCs w:val="20"/>
          <w:shd w:val="clear" w:color="auto" w:fill="F5F5F5"/>
        </w:rPr>
      </w:pPr>
    </w:p>
    <w:p w14:paraId="49A32E30" w14:textId="76D7F6BD" w:rsidR="00FB3E4C" w:rsidRPr="002F7DCC" w:rsidRDefault="00A1248A" w:rsidP="00A1248A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</w:rPr>
        <w:t xml:space="preserve">You should not take supplements as a substitute for a varied balanced diet or healthy lifestyle.  </w:t>
      </w:r>
    </w:p>
    <w:p w14:paraId="4A98629F" w14:textId="77777777" w:rsidR="00D46540" w:rsidRPr="002F7DCC" w:rsidRDefault="00D46540" w:rsidP="00D46540">
      <w:pPr>
        <w:rPr>
          <w:rFonts w:ascii="Helvetica" w:hAnsi="Helvetica" w:cs="Helvetica"/>
          <w:color w:val="FF0000"/>
          <w:sz w:val="20"/>
          <w:szCs w:val="20"/>
        </w:rPr>
      </w:pPr>
    </w:p>
    <w:p w14:paraId="530C4E91" w14:textId="77777777" w:rsidR="00D46540" w:rsidRPr="002F7DCC" w:rsidRDefault="00D46540" w:rsidP="00D46540">
      <w:pPr>
        <w:ind w:hanging="5"/>
        <w:rPr>
          <w:rFonts w:ascii="Helvetica" w:hAnsi="Helvetica" w:cs="Helvetica"/>
          <w:b/>
          <w:sz w:val="20"/>
          <w:szCs w:val="20"/>
        </w:rPr>
      </w:pPr>
      <w:r w:rsidRPr="002F7DCC">
        <w:rPr>
          <w:rFonts w:ascii="Helvetica" w:hAnsi="Helvetica" w:cs="Helvetica"/>
          <w:b/>
          <w:sz w:val="20"/>
          <w:szCs w:val="20"/>
        </w:rPr>
        <w:t>Storage:</w:t>
      </w:r>
    </w:p>
    <w:p w14:paraId="18CFEE9F" w14:textId="77777777" w:rsidR="00D46540" w:rsidRDefault="00D46540" w:rsidP="00D46540">
      <w:pPr>
        <w:ind w:hanging="5"/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</w:rPr>
        <w:t>Store in a cool, dry place out of reach of children.</w:t>
      </w:r>
    </w:p>
    <w:p w14:paraId="16BFA0E7" w14:textId="77777777" w:rsidR="002F7DCC" w:rsidRDefault="002F7DCC" w:rsidP="00D46540">
      <w:pPr>
        <w:ind w:hanging="5"/>
        <w:rPr>
          <w:rFonts w:ascii="Helvetica" w:hAnsi="Helvetica" w:cs="Helvetica"/>
          <w:sz w:val="20"/>
          <w:szCs w:val="20"/>
        </w:rPr>
      </w:pPr>
    </w:p>
    <w:p w14:paraId="6CB38469" w14:textId="77777777" w:rsidR="002F7DCC" w:rsidRPr="004076DB" w:rsidRDefault="002F7DCC" w:rsidP="002F7DCC">
      <w:pPr>
        <w:rPr>
          <w:rFonts w:ascii="Helvetica" w:hAnsi="Helvetica"/>
          <w:b/>
          <w:sz w:val="20"/>
          <w:szCs w:val="20"/>
        </w:rPr>
      </w:pPr>
      <w:r w:rsidRPr="004076DB">
        <w:rPr>
          <w:rFonts w:ascii="Helvetica" w:hAnsi="Helvetica"/>
          <w:b/>
          <w:sz w:val="20"/>
          <w:szCs w:val="20"/>
        </w:rPr>
        <w:t>Best Before:</w:t>
      </w:r>
    </w:p>
    <w:p w14:paraId="3DEB98F8" w14:textId="77777777" w:rsidR="002F7DCC" w:rsidRPr="004076DB" w:rsidRDefault="002F7DCC" w:rsidP="002F7DCC">
      <w:pPr>
        <w:rPr>
          <w:rFonts w:ascii="Helvetica" w:hAnsi="Helvetica"/>
          <w:sz w:val="20"/>
          <w:szCs w:val="20"/>
        </w:rPr>
      </w:pPr>
      <w:r w:rsidRPr="004076DB">
        <w:rPr>
          <w:rFonts w:ascii="Helvetica" w:hAnsi="Helvetica"/>
          <w:sz w:val="20"/>
          <w:szCs w:val="20"/>
        </w:rPr>
        <w:t>For best before end and batch number see base.</w:t>
      </w:r>
    </w:p>
    <w:p w14:paraId="1258406E" w14:textId="77777777" w:rsidR="002F7DCC" w:rsidRPr="00BC6F28" w:rsidRDefault="002F7DCC" w:rsidP="002F7DCC">
      <w:pPr>
        <w:ind w:hanging="5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ab/>
      </w:r>
    </w:p>
    <w:p w14:paraId="5EAC89BC" w14:textId="77777777" w:rsidR="002F7DCC" w:rsidRPr="00BC6F28" w:rsidRDefault="002F7DCC" w:rsidP="002F7DCC">
      <w:pPr>
        <w:ind w:hanging="5"/>
        <w:rPr>
          <w:rFonts w:ascii="Helvetica" w:hAnsi="Helvetica" w:cs="Helvetica"/>
          <w:sz w:val="20"/>
          <w:szCs w:val="20"/>
        </w:rPr>
      </w:pPr>
      <w:bookmarkStart w:id="3" w:name="_Hlk149126996"/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1C2CDFF8" w14:textId="77777777" w:rsidR="002F7DCC" w:rsidRDefault="002F7DCC" w:rsidP="002F7DCC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4" w:name="_Hlk149124163"/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0098EB70" w14:textId="77777777" w:rsidR="002F7DCC" w:rsidRDefault="002F7DCC" w:rsidP="002F7DCC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58CDFF6" w14:textId="77777777" w:rsidR="002F7DCC" w:rsidRPr="00DE0925" w:rsidRDefault="002F7DCC" w:rsidP="002F7DCC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5" w:name="_Hlk149128913"/>
      <w:bookmarkStart w:id="6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5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3"/>
    <w:bookmarkEnd w:id="4"/>
    <w:bookmarkEnd w:id="6"/>
    <w:p w14:paraId="6A40EF4C" w14:textId="6D916E8E" w:rsidR="00655DEB" w:rsidRPr="002F7DCC" w:rsidRDefault="00655DEB" w:rsidP="00655DEB">
      <w:pPr>
        <w:rPr>
          <w:rFonts w:ascii="Helvetica" w:hAnsi="Helvetica" w:cs="Helvetica"/>
          <w:color w:val="FF0000"/>
          <w:sz w:val="20"/>
          <w:szCs w:val="20"/>
        </w:rPr>
      </w:pPr>
    </w:p>
    <w:p w14:paraId="43DCBAB8" w14:textId="77777777" w:rsidR="00770A77" w:rsidRPr="002F7DCC" w:rsidRDefault="00770A77" w:rsidP="00770A77">
      <w:pPr>
        <w:rPr>
          <w:rFonts w:ascii="Helvetica" w:hAnsi="Helvetica" w:cs="Helvetica"/>
          <w:b/>
          <w:sz w:val="20"/>
          <w:szCs w:val="20"/>
        </w:rPr>
      </w:pPr>
      <w:r w:rsidRPr="002F7DCC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7BD798BE" w14:textId="77777777" w:rsidR="00770A77" w:rsidRPr="002F7DCC" w:rsidRDefault="00770A77" w:rsidP="00770A77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</w:rPr>
        <w:t>Front Label: PL-429$front</w:t>
      </w:r>
    </w:p>
    <w:p w14:paraId="190BB99F" w14:textId="77777777" w:rsidR="008C761D" w:rsidRPr="002F7DCC" w:rsidRDefault="00770A77" w:rsidP="00194C19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</w:rPr>
        <w:t>Back Label:  PL-429$back</w:t>
      </w:r>
    </w:p>
    <w:p w14:paraId="448D0C1A" w14:textId="77777777" w:rsidR="00A1294B" w:rsidRPr="002F7DCC" w:rsidRDefault="00A1294B" w:rsidP="00194C19">
      <w:pPr>
        <w:rPr>
          <w:rFonts w:ascii="Helvetica" w:hAnsi="Helvetica" w:cs="Helvetica"/>
          <w:sz w:val="20"/>
          <w:szCs w:val="20"/>
        </w:rPr>
      </w:pPr>
    </w:p>
    <w:p w14:paraId="5683C13B" w14:textId="77777777" w:rsidR="00B5667E" w:rsidRPr="002F7DCC" w:rsidRDefault="00B5667E" w:rsidP="00B5667E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b/>
          <w:sz w:val="20"/>
          <w:szCs w:val="20"/>
        </w:rPr>
        <w:t>Label Size</w:t>
      </w:r>
      <w:r w:rsidRPr="002F7DCC">
        <w:rPr>
          <w:rFonts w:ascii="Helvetica" w:hAnsi="Helvetica" w:cs="Helvetica"/>
          <w:sz w:val="20"/>
          <w:szCs w:val="20"/>
        </w:rPr>
        <w:t xml:space="preserve"> </w:t>
      </w:r>
    </w:p>
    <w:p w14:paraId="1798C968" w14:textId="04C425BA" w:rsidR="00B5667E" w:rsidRDefault="00B5667E" w:rsidP="00B5667E">
      <w:pPr>
        <w:rPr>
          <w:rFonts w:ascii="Helvetica" w:hAnsi="Helvetica" w:cs="Helvetica"/>
          <w:sz w:val="20"/>
          <w:szCs w:val="20"/>
        </w:rPr>
      </w:pPr>
      <w:r w:rsidRPr="002F7DCC">
        <w:rPr>
          <w:rFonts w:ascii="Helvetica" w:hAnsi="Helvetica" w:cs="Helvetica"/>
          <w:sz w:val="20"/>
          <w:szCs w:val="20"/>
        </w:rPr>
        <w:t xml:space="preserve">970px x 1655px at </w:t>
      </w:r>
      <w:r w:rsidR="002F7DCC">
        <w:rPr>
          <w:rFonts w:ascii="Helvetica" w:hAnsi="Helvetica" w:cs="Helvetica"/>
          <w:sz w:val="20"/>
          <w:szCs w:val="20"/>
        </w:rPr>
        <w:t>6</w:t>
      </w:r>
      <w:r w:rsidRPr="002F7DCC">
        <w:rPr>
          <w:rFonts w:ascii="Helvetica" w:hAnsi="Helvetica" w:cs="Helvetica"/>
          <w:sz w:val="20"/>
          <w:szCs w:val="20"/>
        </w:rPr>
        <w:t>00DPI (that's 84mm x 140mm)</w:t>
      </w:r>
    </w:p>
    <w:p w14:paraId="35D18430" w14:textId="77777777" w:rsidR="00CA3ABF" w:rsidRDefault="00CA3ABF" w:rsidP="00B5667E">
      <w:pPr>
        <w:rPr>
          <w:rFonts w:ascii="Helvetica" w:hAnsi="Helvetica" w:cs="Helvetica"/>
          <w:sz w:val="20"/>
          <w:szCs w:val="20"/>
        </w:rPr>
      </w:pPr>
    </w:p>
    <w:p w14:paraId="5FF06297" w14:textId="77777777" w:rsidR="00CA3ABF" w:rsidRDefault="00CA3ABF" w:rsidP="00CA3ABF">
      <w:pPr>
        <w:ind w:hanging="5"/>
        <w:rPr>
          <w:rFonts w:ascii="Helvetica" w:hAnsi="Helvetica" w:cs="Helvetica"/>
          <w:b/>
          <w:bCs/>
          <w:sz w:val="20"/>
          <w:szCs w:val="20"/>
        </w:rPr>
      </w:pPr>
    </w:p>
    <w:p w14:paraId="2623B7FE" w14:textId="77777777" w:rsidR="00CA3ABF" w:rsidRDefault="00CA3ABF" w:rsidP="00CA3ABF">
      <w:pPr>
        <w:ind w:hanging="5"/>
        <w:rPr>
          <w:rFonts w:ascii="Helvetica" w:hAnsi="Helvetica" w:cs="Helvetica"/>
          <w:b/>
          <w:bCs/>
          <w:sz w:val="20"/>
          <w:szCs w:val="20"/>
        </w:rPr>
      </w:pPr>
    </w:p>
    <w:p w14:paraId="60F6C34C" w14:textId="77777777" w:rsidR="00CA3ABF" w:rsidRDefault="00CA3ABF" w:rsidP="00CA3ABF">
      <w:pPr>
        <w:ind w:hanging="5"/>
        <w:rPr>
          <w:rFonts w:ascii="Helvetica" w:hAnsi="Helvetica" w:cs="Helvetica"/>
          <w:b/>
          <w:bCs/>
          <w:sz w:val="20"/>
          <w:szCs w:val="20"/>
        </w:rPr>
      </w:pPr>
    </w:p>
    <w:p w14:paraId="48FE5AE2" w14:textId="43564DE3" w:rsidR="00CA3ABF" w:rsidRDefault="00CA3ABF" w:rsidP="00CA3ABF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0F15F26" w14:textId="66E79BFA" w:rsidR="00CA3ABF" w:rsidRDefault="00CA3ABF" w:rsidP="00CA3ABF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CA3ABF">
        <w:rPr>
          <w:rFonts w:ascii="Helvetica" w:hAnsi="Helvetica" w:cs="Helvetica"/>
          <w:b/>
          <w:bCs/>
          <w:sz w:val="20"/>
          <w:szCs w:val="20"/>
        </w:rPr>
        <w:t>88</w:t>
      </w:r>
      <w:r w:rsidRPr="00CA3ABF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CA3ABF">
        <w:rPr>
          <w:rFonts w:ascii="Helvetica" w:hAnsi="Helvetica" w:cs="Helvetica"/>
          <w:b/>
          <w:bCs/>
          <w:sz w:val="20"/>
          <w:szCs w:val="20"/>
        </w:rPr>
        <w:t>144</w:t>
      </w:r>
      <w:r w:rsidRPr="00CA3ABF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26DC26D9" w14:textId="77777777" w:rsidR="00CA3ABF" w:rsidRDefault="00CA3ABF" w:rsidP="00CA3ABF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558EC8A1" w14:textId="77777777" w:rsidR="00CA3ABF" w:rsidRPr="002F7DCC" w:rsidRDefault="00CA3ABF" w:rsidP="00B5667E">
      <w:pPr>
        <w:rPr>
          <w:rFonts w:ascii="Helvetica" w:hAnsi="Helvetica" w:cs="Helvetica"/>
          <w:sz w:val="20"/>
          <w:szCs w:val="20"/>
        </w:rPr>
      </w:pPr>
    </w:p>
    <w:p w14:paraId="51E166B9" w14:textId="77777777" w:rsidR="00A1248A" w:rsidRPr="002F7DCC" w:rsidRDefault="00A1248A" w:rsidP="00B5667E">
      <w:pPr>
        <w:rPr>
          <w:rFonts w:ascii="Helvetica" w:hAnsi="Helvetica" w:cs="Helvetica"/>
          <w:sz w:val="20"/>
          <w:szCs w:val="20"/>
        </w:rPr>
      </w:pPr>
    </w:p>
    <w:p w14:paraId="71FFD74B" w14:textId="77777777" w:rsidR="00A1248A" w:rsidRPr="002F7DCC" w:rsidRDefault="00A1248A" w:rsidP="00A1248A">
      <w:pPr>
        <w:spacing w:after="29" w:line="239" w:lineRule="auto"/>
        <w:ind w:left="-5" w:right="-9" w:hanging="10"/>
        <w:rPr>
          <w:rFonts w:ascii="Helvetica" w:hAnsi="Helvetica" w:cs="Helvetica"/>
          <w:color w:val="000000"/>
          <w:sz w:val="20"/>
          <w:szCs w:val="20"/>
          <w:lang w:eastAsia="en-GB"/>
        </w:rPr>
      </w:pPr>
      <w:r w:rsidRPr="002F7DCC">
        <w:rPr>
          <w:rFonts w:ascii="Helvetica" w:hAnsi="Helvetica" w:cs="Helvetica"/>
          <w:color w:val="000000"/>
          <w:sz w:val="20"/>
          <w:szCs w:val="20"/>
          <w:lang w:eastAsia="en-GB"/>
        </w:rPr>
        <w:t>Version Control:</w:t>
      </w:r>
      <w:r w:rsidRPr="002F7DCC">
        <w:rPr>
          <w:rFonts w:ascii="Helvetica" w:hAnsi="Helvetica" w:cs="Helvetica"/>
          <w:color w:val="000000"/>
          <w:sz w:val="20"/>
          <w:szCs w:val="20"/>
          <w:lang w:eastAsia="en-GB"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2"/>
        <w:gridCol w:w="2267"/>
        <w:gridCol w:w="2162"/>
        <w:gridCol w:w="2354"/>
      </w:tblGrid>
      <w:tr w:rsidR="00A1248A" w:rsidRPr="002F7DCC" w14:paraId="1CC53650" w14:textId="77777777" w:rsidTr="000E37D2">
        <w:tc>
          <w:tcPr>
            <w:tcW w:w="2234" w:type="dxa"/>
            <w:shd w:val="clear" w:color="auto" w:fill="DDD9C3" w:themeFill="background2" w:themeFillShade="E6"/>
          </w:tcPr>
          <w:p w14:paraId="7EF35273" w14:textId="77777777" w:rsidR="00A1248A" w:rsidRPr="002F7DCC" w:rsidRDefault="00A1248A" w:rsidP="000E37D2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2F7DCC">
              <w:rPr>
                <w:rFonts w:ascii="Helvetica" w:hAnsi="Helvetica" w:cs="Helvetica"/>
                <w:b/>
                <w:color w:val="000000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57AF0FDE" w14:textId="77777777" w:rsidR="00A1248A" w:rsidRPr="002F7DCC" w:rsidRDefault="00A1248A" w:rsidP="000E37D2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2F7DCC">
              <w:rPr>
                <w:rFonts w:ascii="Helvetica" w:hAnsi="Helvetica" w:cs="Helvetica"/>
                <w:b/>
                <w:color w:val="000000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7200AEDB" w14:textId="77777777" w:rsidR="00A1248A" w:rsidRPr="002F7DCC" w:rsidRDefault="00A1248A" w:rsidP="000E37D2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2F7DCC">
              <w:rPr>
                <w:rFonts w:ascii="Helvetica" w:hAnsi="Helvetica" w:cs="Helvetica"/>
                <w:b/>
                <w:color w:val="000000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1F410763" w14:textId="77777777" w:rsidR="00A1248A" w:rsidRPr="002F7DCC" w:rsidRDefault="00A1248A" w:rsidP="000E37D2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2F7DCC">
              <w:rPr>
                <w:rFonts w:ascii="Helvetica" w:hAnsi="Helvetica" w:cs="Helvetica"/>
                <w:b/>
                <w:color w:val="000000"/>
              </w:rPr>
              <w:t>Author:</w:t>
            </w:r>
          </w:p>
        </w:tc>
      </w:tr>
      <w:tr w:rsidR="00A1248A" w:rsidRPr="002F7DCC" w14:paraId="252EFF55" w14:textId="77777777" w:rsidTr="000E37D2">
        <w:tc>
          <w:tcPr>
            <w:tcW w:w="2234" w:type="dxa"/>
          </w:tcPr>
          <w:p w14:paraId="54C14A44" w14:textId="77777777" w:rsidR="00A1248A" w:rsidRPr="002F7DCC" w:rsidRDefault="00A1248A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2F7DCC">
              <w:rPr>
                <w:rFonts w:ascii="Helvetica" w:hAnsi="Helvetica" w:cs="Helvetica"/>
                <w:color w:val="000000"/>
              </w:rPr>
              <w:t>V1</w:t>
            </w:r>
          </w:p>
        </w:tc>
        <w:tc>
          <w:tcPr>
            <w:tcW w:w="2268" w:type="dxa"/>
          </w:tcPr>
          <w:p w14:paraId="164AFD2E" w14:textId="77777777" w:rsidR="00A1248A" w:rsidRPr="002F7DCC" w:rsidRDefault="00A1248A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proofErr w:type="gramStart"/>
            <w:r w:rsidRPr="002F7DCC">
              <w:rPr>
                <w:rFonts w:ascii="Helvetica" w:hAnsi="Helvetica" w:cs="Helvetica"/>
                <w:color w:val="000000"/>
              </w:rPr>
              <w:t>Pre Aug</w:t>
            </w:r>
            <w:proofErr w:type="gramEnd"/>
            <w:r w:rsidRPr="002F7DCC">
              <w:rPr>
                <w:rFonts w:ascii="Helvetica" w:hAnsi="Helvetica" w:cs="Helvetica"/>
                <w:color w:val="000000"/>
              </w:rPr>
              <w:t xml:space="preserve"> 18</w:t>
            </w:r>
          </w:p>
        </w:tc>
        <w:tc>
          <w:tcPr>
            <w:tcW w:w="2163" w:type="dxa"/>
          </w:tcPr>
          <w:p w14:paraId="55DF8575" w14:textId="77777777" w:rsidR="00A1248A" w:rsidRPr="002F7DCC" w:rsidRDefault="00A1248A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56" w:type="dxa"/>
          </w:tcPr>
          <w:p w14:paraId="7B0FB8BC" w14:textId="77777777" w:rsidR="00A1248A" w:rsidRPr="002F7DCC" w:rsidRDefault="00A1248A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2F7DCC">
              <w:rPr>
                <w:rFonts w:ascii="Helvetica" w:hAnsi="Helvetica" w:cs="Helvetica"/>
                <w:color w:val="000000"/>
              </w:rPr>
              <w:t>JN</w:t>
            </w:r>
          </w:p>
        </w:tc>
      </w:tr>
      <w:tr w:rsidR="00A1248A" w:rsidRPr="002F7DCC" w14:paraId="69E2C5B2" w14:textId="77777777" w:rsidTr="000E37D2">
        <w:tc>
          <w:tcPr>
            <w:tcW w:w="2234" w:type="dxa"/>
          </w:tcPr>
          <w:p w14:paraId="17061D3F" w14:textId="77777777" w:rsidR="00A1248A" w:rsidRPr="002F7DCC" w:rsidRDefault="00A1248A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2F7DCC">
              <w:rPr>
                <w:rFonts w:ascii="Helvetica" w:hAnsi="Helvetica" w:cs="Helvetica"/>
                <w:color w:val="000000"/>
              </w:rPr>
              <w:t>V2</w:t>
            </w:r>
          </w:p>
        </w:tc>
        <w:tc>
          <w:tcPr>
            <w:tcW w:w="2268" w:type="dxa"/>
          </w:tcPr>
          <w:p w14:paraId="609CCAA8" w14:textId="261677F5" w:rsidR="00A1248A" w:rsidRPr="002F7DCC" w:rsidRDefault="003F5A0F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2F7DCC">
              <w:rPr>
                <w:rFonts w:ascii="Helvetica" w:hAnsi="Helvetica" w:cs="Helvetica"/>
                <w:color w:val="000000"/>
              </w:rPr>
              <w:t>04</w:t>
            </w:r>
            <w:r w:rsidR="00A1248A" w:rsidRPr="002F7DCC">
              <w:rPr>
                <w:rFonts w:ascii="Helvetica" w:hAnsi="Helvetica" w:cs="Helvetica"/>
                <w:color w:val="000000"/>
              </w:rPr>
              <w:t>.12.18</w:t>
            </w:r>
          </w:p>
        </w:tc>
        <w:tc>
          <w:tcPr>
            <w:tcW w:w="2163" w:type="dxa"/>
          </w:tcPr>
          <w:p w14:paraId="7A1787E3" w14:textId="77777777" w:rsidR="00A1248A" w:rsidRPr="002F7DCC" w:rsidRDefault="00A1248A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2F7DCC">
              <w:rPr>
                <w:rFonts w:ascii="Helvetica" w:hAnsi="Helvetica" w:cs="Helvetica"/>
                <w:color w:val="000000"/>
              </w:rPr>
              <w:t>Review</w:t>
            </w:r>
          </w:p>
        </w:tc>
        <w:tc>
          <w:tcPr>
            <w:tcW w:w="2356" w:type="dxa"/>
          </w:tcPr>
          <w:p w14:paraId="73C50F24" w14:textId="77777777" w:rsidR="00A1248A" w:rsidRPr="002F7DCC" w:rsidRDefault="00A1248A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2F7DCC">
              <w:rPr>
                <w:rFonts w:ascii="Helvetica" w:hAnsi="Helvetica" w:cs="Helvetica"/>
                <w:color w:val="000000"/>
              </w:rPr>
              <w:t>KA</w:t>
            </w:r>
          </w:p>
        </w:tc>
      </w:tr>
      <w:tr w:rsidR="00A1248A" w:rsidRPr="002F7DCC" w14:paraId="27B3163C" w14:textId="77777777" w:rsidTr="000E37D2">
        <w:tc>
          <w:tcPr>
            <w:tcW w:w="2234" w:type="dxa"/>
          </w:tcPr>
          <w:p w14:paraId="3BC733FA" w14:textId="7629E1C8" w:rsidR="00A1248A" w:rsidRPr="002F7DCC" w:rsidRDefault="00252314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2F7DCC">
              <w:rPr>
                <w:rFonts w:ascii="Helvetica" w:hAnsi="Helvetica" w:cs="Helvetica"/>
                <w:color w:val="000000"/>
              </w:rPr>
              <w:t>V3</w:t>
            </w:r>
          </w:p>
        </w:tc>
        <w:tc>
          <w:tcPr>
            <w:tcW w:w="2268" w:type="dxa"/>
          </w:tcPr>
          <w:p w14:paraId="6421D064" w14:textId="15C971AF" w:rsidR="00A1248A" w:rsidRPr="002F7DCC" w:rsidRDefault="00252314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2F7DCC">
              <w:rPr>
                <w:rFonts w:ascii="Helvetica" w:hAnsi="Helvetica" w:cs="Helvetica"/>
                <w:color w:val="000000"/>
              </w:rPr>
              <w:t>14.04.20</w:t>
            </w:r>
          </w:p>
        </w:tc>
        <w:tc>
          <w:tcPr>
            <w:tcW w:w="2163" w:type="dxa"/>
          </w:tcPr>
          <w:p w14:paraId="00446C9D" w14:textId="4FF0CA9A" w:rsidR="00A1248A" w:rsidRPr="002F7DCC" w:rsidRDefault="00252314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2F7DCC">
              <w:rPr>
                <w:rFonts w:ascii="Helvetica" w:hAnsi="Helvetica" w:cs="Helvetica"/>
                <w:color w:val="000000"/>
              </w:rPr>
              <w:t>Allergen Statement</w:t>
            </w:r>
          </w:p>
        </w:tc>
        <w:tc>
          <w:tcPr>
            <w:tcW w:w="2356" w:type="dxa"/>
          </w:tcPr>
          <w:p w14:paraId="5C07862B" w14:textId="0CCA35DB" w:rsidR="00A1248A" w:rsidRPr="002F7DCC" w:rsidRDefault="00252314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2F7DCC">
              <w:rPr>
                <w:rFonts w:ascii="Helvetica" w:hAnsi="Helvetica" w:cs="Helvetica"/>
                <w:color w:val="000000"/>
              </w:rPr>
              <w:t>JN</w:t>
            </w:r>
          </w:p>
        </w:tc>
      </w:tr>
      <w:tr w:rsidR="00FF6CCF" w:rsidRPr="002F7DCC" w14:paraId="15C3B17D" w14:textId="77777777" w:rsidTr="000E37D2">
        <w:tc>
          <w:tcPr>
            <w:tcW w:w="2234" w:type="dxa"/>
          </w:tcPr>
          <w:p w14:paraId="7228D8EF" w14:textId="3F662375" w:rsidR="00FF6CCF" w:rsidRPr="002F7DCC" w:rsidRDefault="00FF6CCF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V4</w:t>
            </w:r>
          </w:p>
        </w:tc>
        <w:tc>
          <w:tcPr>
            <w:tcW w:w="2268" w:type="dxa"/>
          </w:tcPr>
          <w:p w14:paraId="24173FBD" w14:textId="75ECBCBD" w:rsidR="00FF6CCF" w:rsidRPr="002F7DCC" w:rsidRDefault="00FF6CCF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01/11/2024</w:t>
            </w:r>
          </w:p>
        </w:tc>
        <w:tc>
          <w:tcPr>
            <w:tcW w:w="2163" w:type="dxa"/>
          </w:tcPr>
          <w:p w14:paraId="2AF4F354" w14:textId="494571FB" w:rsidR="00FF6CCF" w:rsidRPr="002F7DCC" w:rsidRDefault="00FF6CCF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Name/Business exporting to EU</w:t>
            </w:r>
          </w:p>
        </w:tc>
        <w:tc>
          <w:tcPr>
            <w:tcW w:w="2356" w:type="dxa"/>
          </w:tcPr>
          <w:p w14:paraId="1227A3CD" w14:textId="1666FBB0" w:rsidR="00FF6CCF" w:rsidRPr="002F7DCC" w:rsidRDefault="00FF6CCF" w:rsidP="000E37D2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AA</w:t>
            </w:r>
          </w:p>
        </w:tc>
      </w:tr>
    </w:tbl>
    <w:p w14:paraId="1C68D244" w14:textId="77777777" w:rsidR="00A1248A" w:rsidRPr="000C4402" w:rsidRDefault="00A1248A" w:rsidP="00A1248A">
      <w:pPr>
        <w:rPr>
          <w:sz w:val="22"/>
          <w:szCs w:val="22"/>
        </w:rPr>
      </w:pPr>
    </w:p>
    <w:p w14:paraId="4F2E9BE0" w14:textId="77777777" w:rsidR="00A1248A" w:rsidRPr="00B5667E" w:rsidRDefault="00A1248A" w:rsidP="00B5667E">
      <w:pPr>
        <w:rPr>
          <w:sz w:val="22"/>
          <w:szCs w:val="22"/>
        </w:rPr>
      </w:pPr>
    </w:p>
    <w:p w14:paraId="72162732" w14:textId="77777777" w:rsidR="00A1294B" w:rsidRPr="00B5667E" w:rsidRDefault="00A1294B" w:rsidP="00194C19">
      <w:pPr>
        <w:rPr>
          <w:sz w:val="22"/>
          <w:szCs w:val="22"/>
        </w:rPr>
      </w:pPr>
    </w:p>
    <w:sectPr w:rsidR="00A1294B" w:rsidRPr="00B5667E" w:rsidSect="0028628F">
      <w:headerReference w:type="default" r:id="rId8"/>
      <w:pgSz w:w="11900" w:h="16840"/>
      <w:pgMar w:top="1440" w:right="1440" w:bottom="1440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5BFAC" w14:textId="77777777" w:rsidR="0021058D" w:rsidRDefault="0021058D" w:rsidP="002F7DCC">
      <w:r>
        <w:separator/>
      </w:r>
    </w:p>
  </w:endnote>
  <w:endnote w:type="continuationSeparator" w:id="0">
    <w:p w14:paraId="0A766452" w14:textId="77777777" w:rsidR="0021058D" w:rsidRDefault="0021058D" w:rsidP="002F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BCE2" w14:textId="77777777" w:rsidR="0021058D" w:rsidRDefault="0021058D" w:rsidP="002F7DCC">
      <w:r>
        <w:separator/>
      </w:r>
    </w:p>
  </w:footnote>
  <w:footnote w:type="continuationSeparator" w:id="0">
    <w:p w14:paraId="41761286" w14:textId="77777777" w:rsidR="0021058D" w:rsidRDefault="0021058D" w:rsidP="002F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C1B87" w14:textId="3A025A64" w:rsidR="002F7DCC" w:rsidRPr="002F7DCC" w:rsidRDefault="002F7DCC" w:rsidP="002F7DCC">
    <w:pPr>
      <w:pStyle w:val="Header"/>
    </w:pPr>
    <w:r>
      <w:rPr>
        <w:noProof/>
      </w:rPr>
      <w:drawing>
        <wp:inline distT="0" distB="0" distL="0" distR="0" wp14:anchorId="0752912A" wp14:editId="05979BC7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19"/>
    <w:rsid w:val="00047488"/>
    <w:rsid w:val="00051714"/>
    <w:rsid w:val="00060D37"/>
    <w:rsid w:val="00065B6D"/>
    <w:rsid w:val="00077AE6"/>
    <w:rsid w:val="00082245"/>
    <w:rsid w:val="00087CF8"/>
    <w:rsid w:val="00097A92"/>
    <w:rsid w:val="000A450A"/>
    <w:rsid w:val="000A7CDD"/>
    <w:rsid w:val="000B6AAC"/>
    <w:rsid w:val="000C0C7F"/>
    <w:rsid w:val="000D2FB0"/>
    <w:rsid w:val="00106581"/>
    <w:rsid w:val="00130996"/>
    <w:rsid w:val="0015658B"/>
    <w:rsid w:val="00171F27"/>
    <w:rsid w:val="00181885"/>
    <w:rsid w:val="001923B9"/>
    <w:rsid w:val="00192546"/>
    <w:rsid w:val="00194C19"/>
    <w:rsid w:val="001E09CE"/>
    <w:rsid w:val="001F2216"/>
    <w:rsid w:val="001F30C4"/>
    <w:rsid w:val="0021058D"/>
    <w:rsid w:val="00252314"/>
    <w:rsid w:val="0028628F"/>
    <w:rsid w:val="002C4D49"/>
    <w:rsid w:val="002D2022"/>
    <w:rsid w:val="002D4F06"/>
    <w:rsid w:val="002F1266"/>
    <w:rsid w:val="002F7DCC"/>
    <w:rsid w:val="00334509"/>
    <w:rsid w:val="00365C9D"/>
    <w:rsid w:val="00370888"/>
    <w:rsid w:val="00374AC0"/>
    <w:rsid w:val="00377403"/>
    <w:rsid w:val="003A5950"/>
    <w:rsid w:val="003B0036"/>
    <w:rsid w:val="003B36D0"/>
    <w:rsid w:val="003C0EAD"/>
    <w:rsid w:val="003D5509"/>
    <w:rsid w:val="003D7A9E"/>
    <w:rsid w:val="003E7DE9"/>
    <w:rsid w:val="003F5A0F"/>
    <w:rsid w:val="0041049E"/>
    <w:rsid w:val="004159C7"/>
    <w:rsid w:val="00453947"/>
    <w:rsid w:val="00453C7C"/>
    <w:rsid w:val="004806ED"/>
    <w:rsid w:val="004A5657"/>
    <w:rsid w:val="004D6921"/>
    <w:rsid w:val="004E6B63"/>
    <w:rsid w:val="004F273E"/>
    <w:rsid w:val="004F620C"/>
    <w:rsid w:val="005003A9"/>
    <w:rsid w:val="00540D13"/>
    <w:rsid w:val="00550439"/>
    <w:rsid w:val="005871AE"/>
    <w:rsid w:val="005B080E"/>
    <w:rsid w:val="00601F7F"/>
    <w:rsid w:val="00655DEB"/>
    <w:rsid w:val="00663C8F"/>
    <w:rsid w:val="006B4E11"/>
    <w:rsid w:val="006D0015"/>
    <w:rsid w:val="006E6392"/>
    <w:rsid w:val="006F092B"/>
    <w:rsid w:val="006F19EC"/>
    <w:rsid w:val="006F588D"/>
    <w:rsid w:val="00725FE8"/>
    <w:rsid w:val="0074143F"/>
    <w:rsid w:val="00741453"/>
    <w:rsid w:val="00742CAF"/>
    <w:rsid w:val="00742D95"/>
    <w:rsid w:val="00770A77"/>
    <w:rsid w:val="007834B8"/>
    <w:rsid w:val="007C47B4"/>
    <w:rsid w:val="007C5A8E"/>
    <w:rsid w:val="007D6C13"/>
    <w:rsid w:val="007E5C60"/>
    <w:rsid w:val="008073BB"/>
    <w:rsid w:val="0081520D"/>
    <w:rsid w:val="00854706"/>
    <w:rsid w:val="008646C6"/>
    <w:rsid w:val="00875A5C"/>
    <w:rsid w:val="00891E1E"/>
    <w:rsid w:val="008A51FF"/>
    <w:rsid w:val="008C761D"/>
    <w:rsid w:val="008D6962"/>
    <w:rsid w:val="008E7F74"/>
    <w:rsid w:val="00925B81"/>
    <w:rsid w:val="00940E45"/>
    <w:rsid w:val="00970EB2"/>
    <w:rsid w:val="00971934"/>
    <w:rsid w:val="00992A64"/>
    <w:rsid w:val="009B135F"/>
    <w:rsid w:val="009C015B"/>
    <w:rsid w:val="009D08D3"/>
    <w:rsid w:val="009D71D6"/>
    <w:rsid w:val="009E0C91"/>
    <w:rsid w:val="009F078D"/>
    <w:rsid w:val="009F1EC5"/>
    <w:rsid w:val="00A1248A"/>
    <w:rsid w:val="00A1294B"/>
    <w:rsid w:val="00AA01BB"/>
    <w:rsid w:val="00AA1C7E"/>
    <w:rsid w:val="00AA62FC"/>
    <w:rsid w:val="00AB4CB1"/>
    <w:rsid w:val="00AC0345"/>
    <w:rsid w:val="00AE3F30"/>
    <w:rsid w:val="00B0570F"/>
    <w:rsid w:val="00B1220E"/>
    <w:rsid w:val="00B130EB"/>
    <w:rsid w:val="00B13D3E"/>
    <w:rsid w:val="00B1461F"/>
    <w:rsid w:val="00B17310"/>
    <w:rsid w:val="00B3155A"/>
    <w:rsid w:val="00B32858"/>
    <w:rsid w:val="00B47166"/>
    <w:rsid w:val="00B5667E"/>
    <w:rsid w:val="00B700BB"/>
    <w:rsid w:val="00B869A7"/>
    <w:rsid w:val="00B94571"/>
    <w:rsid w:val="00BD2DF3"/>
    <w:rsid w:val="00BD7EF2"/>
    <w:rsid w:val="00BF14B4"/>
    <w:rsid w:val="00C00C44"/>
    <w:rsid w:val="00C116DA"/>
    <w:rsid w:val="00C2475B"/>
    <w:rsid w:val="00C370EB"/>
    <w:rsid w:val="00C84E85"/>
    <w:rsid w:val="00C85AEB"/>
    <w:rsid w:val="00C92254"/>
    <w:rsid w:val="00CA3ABF"/>
    <w:rsid w:val="00CB116C"/>
    <w:rsid w:val="00CE2647"/>
    <w:rsid w:val="00CF010D"/>
    <w:rsid w:val="00D02196"/>
    <w:rsid w:val="00D4075A"/>
    <w:rsid w:val="00D44632"/>
    <w:rsid w:val="00D46540"/>
    <w:rsid w:val="00D56285"/>
    <w:rsid w:val="00DE3C18"/>
    <w:rsid w:val="00E01DB5"/>
    <w:rsid w:val="00E15122"/>
    <w:rsid w:val="00E8550B"/>
    <w:rsid w:val="00ED7991"/>
    <w:rsid w:val="00EE7592"/>
    <w:rsid w:val="00EF5A57"/>
    <w:rsid w:val="00F500A8"/>
    <w:rsid w:val="00F53ACA"/>
    <w:rsid w:val="00F62F01"/>
    <w:rsid w:val="00F857D4"/>
    <w:rsid w:val="00FA0D75"/>
    <w:rsid w:val="00FB3E4C"/>
    <w:rsid w:val="00FB4018"/>
    <w:rsid w:val="00FC7771"/>
    <w:rsid w:val="00FD0308"/>
    <w:rsid w:val="00FD05F0"/>
    <w:rsid w:val="00FE4BA4"/>
    <w:rsid w:val="00FF6C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2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1248A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1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4571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nhideWhenUsed/>
    <w:rsid w:val="002F7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7DCC"/>
  </w:style>
  <w:style w:type="paragraph" w:styleId="Footer">
    <w:name w:val="footer"/>
    <w:basedOn w:val="Normal"/>
    <w:link w:val="FooterChar"/>
    <w:unhideWhenUsed/>
    <w:rsid w:val="002F7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F7DCC"/>
  </w:style>
  <w:style w:type="character" w:styleId="Hyperlink">
    <w:name w:val="Hyperlink"/>
    <w:basedOn w:val="DefaultParagraphFont"/>
    <w:uiPriority w:val="99"/>
    <w:semiHidden/>
    <w:unhideWhenUsed/>
    <w:rsid w:val="00CA3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3</cp:revision>
  <cp:lastPrinted>2015-10-26T16:00:00Z</cp:lastPrinted>
  <dcterms:created xsi:type="dcterms:W3CDTF">2023-11-01T16:06:00Z</dcterms:created>
  <dcterms:modified xsi:type="dcterms:W3CDTF">2024-12-12T16:08:00Z</dcterms:modified>
</cp:coreProperties>
</file>