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B25B7D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25B7D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AF392DF" w:rsidR="00C03C1B" w:rsidRPr="00345FBD" w:rsidRDefault="00221583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Collagen Complex</w:t>
      </w:r>
      <w:r w:rsidR="008D74C5">
        <w:rPr>
          <w:rFonts w:ascii="Helvetica" w:eastAsiaTheme="minorEastAsia" w:hAnsi="Helvetica" w:cs="Helvetica"/>
          <w:sz w:val="20"/>
          <w:szCs w:val="20"/>
        </w:rPr>
        <w:t xml:space="preserve"> 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 in line with legislation)</w:t>
      </w:r>
    </w:p>
    <w:p w14:paraId="01CE3A9A" w14:textId="13295773" w:rsidR="00C03C1B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Natural Pineapple Flavour</w:t>
      </w:r>
    </w:p>
    <w:p w14:paraId="48AB0AA2" w14:textId="77777777" w:rsidR="00B25B7D" w:rsidRPr="00345FBD" w:rsidRDefault="00B25B7D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7D484C9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59AFECD7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</w:p>
    <w:p w14:paraId="4D1DCAC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blood vessels.</w:t>
      </w:r>
    </w:p>
    <w:p w14:paraId="0AF9D40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cartilage.</w:t>
      </w:r>
    </w:p>
    <w:p w14:paraId="2D478A7A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gums.</w:t>
      </w:r>
    </w:p>
    <w:p w14:paraId="2C9828D0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bones.</w:t>
      </w:r>
    </w:p>
    <w:p w14:paraId="646279C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teeth.</w:t>
      </w:r>
    </w:p>
    <w:p w14:paraId="30E65BF9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skin.</w:t>
      </w:r>
    </w:p>
    <w:p w14:paraId="10633E6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A contributes to the maintenance of normal skin.</w:t>
      </w:r>
    </w:p>
    <w:p w14:paraId="4A5D617D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Biotin contributes to the maintenance of normal skin.</w:t>
      </w:r>
    </w:p>
    <w:p w14:paraId="7B71C61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Biotin contributes to the maintenance of normal hair.</w:t>
      </w:r>
    </w:p>
    <w:p w14:paraId="56CA07DF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Selenium contributes to the maintenance of normal hair.</w:t>
      </w:r>
    </w:p>
    <w:p w14:paraId="1F9CDED7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Selenium contributes to the maintenance of normal nails.</w:t>
      </w:r>
    </w:p>
    <w:p w14:paraId="601D9600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E contributes to the protection of cells from oxidative stress.</w:t>
      </w:r>
    </w:p>
    <w:p w14:paraId="6A106B2B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12EC436A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</w:p>
    <w:p w14:paraId="02AA272C" w14:textId="0BDE1CA4" w:rsidR="00CC525E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The claims are above a selection of relevant claims, but you can search for other Nutrition &amp; Health Claims approved for use in the UK here </w:t>
      </w:r>
      <w:r w:rsidR="00D80F81" w:rsidRPr="00B25B7D">
        <w:rPr>
          <w:rFonts w:ascii="Helvetica" w:eastAsiaTheme="minorEastAsi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</w:p>
    <w:p w14:paraId="4DE8004A" w14:textId="72C596BF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A 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>delicious daily collagen supplement combined with essential vitamins to support skin, hair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, 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>nail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&amp; cartilage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health.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47DA16D" w14:textId="77777777" w:rsidR="001B51E1" w:rsidRDefault="001B51E1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75007D0" w14:textId="198DB4C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7B3E5626" w:rsidR="002F2874" w:rsidRPr="000D6403" w:rsidRDefault="00670E7E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6</w:t>
      </w:r>
      <w:r w:rsidR="001A5443">
        <w:rPr>
          <w:rFonts w:ascii="Helvetica" w:hAnsi="Helvetica" w:cs="Helvetica"/>
          <w:color w:val="auto"/>
          <w:sz w:val="20"/>
          <w:szCs w:val="20"/>
        </w:rPr>
        <w:t>0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7AE164DC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>
        <w:rPr>
          <w:rFonts w:ascii="Helvetica" w:hAnsi="Helvetica" w:cs="Helvetica"/>
          <w:color w:val="auto"/>
          <w:sz w:val="20"/>
          <w:szCs w:val="20"/>
        </w:rPr>
        <w:t xml:space="preserve">one 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(1) </w:t>
      </w:r>
      <w:r w:rsidR="001A5443">
        <w:rPr>
          <w:rFonts w:ascii="Helvetica" w:hAnsi="Helvetica" w:cs="Helvetica"/>
          <w:color w:val="auto"/>
          <w:sz w:val="20"/>
          <w:szCs w:val="20"/>
        </w:rPr>
        <w:t>gummy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4E1ECF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="007229CB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>
        <w:rPr>
          <w:rFonts w:ascii="Helvetica" w:eastAsiaTheme="minorEastAsia" w:hAnsi="Helvetica" w:cs="Helvetica"/>
          <w:color w:val="FF0000"/>
          <w:sz w:val="20"/>
          <w:szCs w:val="20"/>
        </w:rPr>
        <w:t>The serving can be changed to 2 gummies daily if desired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620C83" w14:paraId="0DF112C6" w14:textId="5BA1ECFB" w:rsidTr="00620C83">
        <w:tc>
          <w:tcPr>
            <w:tcW w:w="6020" w:type="dxa"/>
            <w:gridSpan w:val="2"/>
          </w:tcPr>
          <w:p w14:paraId="3270015D" w14:textId="733EAD1F" w:rsidR="00620C83" w:rsidRPr="0006359B" w:rsidRDefault="00620C83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96" w:type="dxa"/>
          </w:tcPr>
          <w:p w14:paraId="6E0D2FF3" w14:textId="4A2370AA" w:rsidR="00620C83" w:rsidRPr="0006359B" w:rsidRDefault="00620C83" w:rsidP="00755638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% NRV*</w:t>
            </w:r>
          </w:p>
        </w:tc>
      </w:tr>
      <w:tr w:rsidR="00620C83" w14:paraId="2278C0D9" w14:textId="0AF56428" w:rsidTr="00620C83">
        <w:tc>
          <w:tcPr>
            <w:tcW w:w="3023" w:type="dxa"/>
          </w:tcPr>
          <w:p w14:paraId="7047F35F" w14:textId="7A4EDAFE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A (as RE)</w:t>
            </w:r>
          </w:p>
        </w:tc>
        <w:tc>
          <w:tcPr>
            <w:tcW w:w="2997" w:type="dxa"/>
          </w:tcPr>
          <w:p w14:paraId="13508358" w14:textId="3D2E8CE0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200μg </w:t>
            </w:r>
          </w:p>
        </w:tc>
        <w:tc>
          <w:tcPr>
            <w:tcW w:w="2996" w:type="dxa"/>
          </w:tcPr>
          <w:p w14:paraId="03101526" w14:textId="379CA711" w:rsidR="00620C83" w:rsidRPr="001A40ED" w:rsidRDefault="00620C83" w:rsidP="00620C83">
            <w:pPr>
              <w:rPr>
                <w:sz w:val="22"/>
              </w:rPr>
            </w:pPr>
            <w:r w:rsidRPr="001A40E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</w:t>
            </w:r>
          </w:p>
        </w:tc>
      </w:tr>
      <w:tr w:rsidR="00620C83" w14:paraId="652C5A28" w14:textId="1B07F247" w:rsidTr="00620C83">
        <w:tc>
          <w:tcPr>
            <w:tcW w:w="3023" w:type="dxa"/>
          </w:tcPr>
          <w:p w14:paraId="0D8B08F2" w14:textId="661BC19D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E (as α-TES)</w:t>
            </w:r>
          </w:p>
        </w:tc>
        <w:tc>
          <w:tcPr>
            <w:tcW w:w="2997" w:type="dxa"/>
          </w:tcPr>
          <w:p w14:paraId="29E2E3AA" w14:textId="59AEBF91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3mg </w:t>
            </w:r>
          </w:p>
        </w:tc>
        <w:tc>
          <w:tcPr>
            <w:tcW w:w="2996" w:type="dxa"/>
          </w:tcPr>
          <w:p w14:paraId="1AE64C5D" w14:textId="358F1A83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64488">
              <w:rPr>
                <w:sz w:val="22"/>
              </w:rPr>
              <w:t>5</w:t>
            </w:r>
            <w:r>
              <w:rPr>
                <w:sz w:val="22"/>
              </w:rPr>
              <w:t>%</w:t>
            </w:r>
          </w:p>
        </w:tc>
      </w:tr>
      <w:tr w:rsidR="00620C83" w14:paraId="73DE4CD2" w14:textId="100C499B" w:rsidTr="00620C83">
        <w:tc>
          <w:tcPr>
            <w:tcW w:w="3023" w:type="dxa"/>
          </w:tcPr>
          <w:p w14:paraId="718B941C" w14:textId="2F3E6F64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C</w:t>
            </w:r>
          </w:p>
        </w:tc>
        <w:tc>
          <w:tcPr>
            <w:tcW w:w="2997" w:type="dxa"/>
          </w:tcPr>
          <w:p w14:paraId="12BDEDC3" w14:textId="1FF7F69E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996" w:type="dxa"/>
          </w:tcPr>
          <w:p w14:paraId="42706D2A" w14:textId="5D95449F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620C83" w14:paraId="7C622FBF" w14:textId="6E18C463" w:rsidTr="00620C83">
        <w:tc>
          <w:tcPr>
            <w:tcW w:w="3023" w:type="dxa"/>
          </w:tcPr>
          <w:p w14:paraId="32360428" w14:textId="1AED81DD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Biotin</w:t>
            </w:r>
          </w:p>
        </w:tc>
        <w:tc>
          <w:tcPr>
            <w:tcW w:w="2997" w:type="dxa"/>
          </w:tcPr>
          <w:p w14:paraId="5D4A53B6" w14:textId="06BCD62E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50μg </w:t>
            </w:r>
          </w:p>
        </w:tc>
        <w:tc>
          <w:tcPr>
            <w:tcW w:w="2996" w:type="dxa"/>
          </w:tcPr>
          <w:p w14:paraId="47330BE4" w14:textId="555122AC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620C83" w14:paraId="01FB1072" w14:textId="0C5C0279" w:rsidTr="00620C83">
        <w:tc>
          <w:tcPr>
            <w:tcW w:w="3023" w:type="dxa"/>
          </w:tcPr>
          <w:p w14:paraId="5DCEA553" w14:textId="02EFCEA1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Selenium</w:t>
            </w:r>
          </w:p>
        </w:tc>
        <w:tc>
          <w:tcPr>
            <w:tcW w:w="2997" w:type="dxa"/>
          </w:tcPr>
          <w:p w14:paraId="5BA95391" w14:textId="157160D4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55μg </w:t>
            </w:r>
          </w:p>
        </w:tc>
        <w:tc>
          <w:tcPr>
            <w:tcW w:w="2996" w:type="dxa"/>
          </w:tcPr>
          <w:p w14:paraId="40D78ADD" w14:textId="774CD5B0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620C83" w14:paraId="6346D602" w14:textId="27F70EE3" w:rsidTr="00620C83">
        <w:tc>
          <w:tcPr>
            <w:tcW w:w="3023" w:type="dxa"/>
          </w:tcPr>
          <w:p w14:paraId="17B29512" w14:textId="62C1B526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Collagen</w:t>
            </w:r>
          </w:p>
        </w:tc>
        <w:tc>
          <w:tcPr>
            <w:tcW w:w="2997" w:type="dxa"/>
          </w:tcPr>
          <w:p w14:paraId="390D9B19" w14:textId="76F4C306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500mg</w:t>
            </w:r>
          </w:p>
        </w:tc>
        <w:tc>
          <w:tcPr>
            <w:tcW w:w="2996" w:type="dxa"/>
          </w:tcPr>
          <w:p w14:paraId="4C02E2B2" w14:textId="77777777" w:rsidR="00620C83" w:rsidRDefault="00620C83" w:rsidP="00755638">
            <w:pPr>
              <w:rPr>
                <w:sz w:val="22"/>
              </w:rPr>
            </w:pPr>
          </w:p>
        </w:tc>
      </w:tr>
    </w:tbl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4D6270F1" w14:textId="6A8972F9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360C9B6A" w14:textId="1CB30CFF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C066429" w14:textId="3C3D4459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573E0CD" w14:textId="1983E37B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3BA9257" w14:textId="578CF755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5F96F17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E5C80B" w14:textId="5D279ED2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404B37B" w14:textId="2134FF52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933AFDB" w14:textId="77777777" w:rsidR="00B35021" w:rsidRDefault="00B3502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76213446" w:rsidR="009D2699" w:rsidRDefault="00560372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10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83D1A01" w:rsidR="009D2699" w:rsidRDefault="00560372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43.30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7BA041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40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0443DA66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96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7D0FFBDF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61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6CACDEF2" w:rsidR="000A7B6C" w:rsidRDefault="000A7B6C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545D553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5E67F868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040FE9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10783E67" w14:textId="77777777" w:rsidR="009F0640" w:rsidRDefault="009F0640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9F0640">
        <w:rPr>
          <w:rFonts w:ascii="Helvetica" w:hAnsi="Helvetica" w:cs="Helvetica"/>
          <w:bCs/>
          <w:sz w:val="20"/>
          <w:szCs w:val="20"/>
        </w:rPr>
        <w:t xml:space="preserve">Glucose Syrup, Sugar, Hydrolysed Bovine Collagen, Water, Bovine </w:t>
      </w:r>
      <w:proofErr w:type="spellStart"/>
      <w:r w:rsidRPr="009F0640">
        <w:rPr>
          <w:rFonts w:ascii="Helvetica" w:hAnsi="Helvetica" w:cs="Helvetica"/>
          <w:bCs/>
          <w:sz w:val="20"/>
          <w:szCs w:val="20"/>
        </w:rPr>
        <w:t>Gelatin</w:t>
      </w:r>
      <w:proofErr w:type="spellEnd"/>
      <w:r w:rsidRPr="009F0640">
        <w:rPr>
          <w:rFonts w:ascii="Helvetica" w:hAnsi="Helvetica" w:cs="Helvetica"/>
          <w:bCs/>
          <w:sz w:val="20"/>
          <w:szCs w:val="20"/>
        </w:rPr>
        <w:t xml:space="preserve"> (Gelling Agent), Citric Acid (Acid), Ascorbic Acid, Sorbitol (Humectant), Maltodextrin, DL α </w:t>
      </w:r>
      <w:proofErr w:type="spellStart"/>
      <w:r w:rsidRPr="009F0640">
        <w:rPr>
          <w:rFonts w:ascii="Helvetica" w:hAnsi="Helvetica" w:cs="Helvetica"/>
          <w:bCs/>
          <w:sz w:val="20"/>
          <w:szCs w:val="20"/>
        </w:rPr>
        <w:t>Tocopheryl</w:t>
      </w:r>
      <w:proofErr w:type="spellEnd"/>
      <w:r w:rsidRPr="009F0640">
        <w:rPr>
          <w:rFonts w:ascii="Helvetica" w:hAnsi="Helvetica" w:cs="Helvetica"/>
          <w:bCs/>
          <w:sz w:val="20"/>
          <w:szCs w:val="20"/>
        </w:rPr>
        <w:t xml:space="preserve"> Acetate, Coconut Oil (Oil Coating), Carnauba Wax (Glazing Agent), Natural Pineapple Flavour, Curcumin (Natural Colour), Sodium Selenite, D-Biotin.</w:t>
      </w:r>
    </w:p>
    <w:p w14:paraId="21CB1639" w14:textId="4A25353D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B2AFECF" w14:textId="77777777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D09B765" w14:textId="77777777" w:rsidR="00155BC5" w:rsidRPr="000D6403" w:rsidRDefault="00155BC5" w:rsidP="00155BC5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4A87A52" w14:textId="77777777" w:rsidR="00B25B7D" w:rsidRDefault="00B25B7D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B0FC2E3" w14:textId="77777777" w:rsidR="00B25B7D" w:rsidRPr="00DE0925" w:rsidRDefault="00B25B7D" w:rsidP="00B25B7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36B4681D" w14:textId="77777777" w:rsidR="00B25B7D" w:rsidRPr="00BC6F28" w:rsidRDefault="00B25B7D" w:rsidP="00B25B7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0C27EF00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 xml:space="preserve">Front Label: </w:t>
      </w:r>
      <w:r w:rsidRPr="00AC7E3C">
        <w:rPr>
          <w:rFonts w:ascii="Helvetica" w:hAnsi="Helvetica" w:cs="Helvetica"/>
          <w:color w:val="auto"/>
          <w:sz w:val="20"/>
          <w:szCs w:val="20"/>
        </w:rPr>
        <w:t>PL-</w:t>
      </w:r>
      <w:r w:rsidR="00AC7E3C" w:rsidRPr="00AC7E3C">
        <w:rPr>
          <w:rFonts w:ascii="Helvetica" w:hAnsi="Helvetica" w:cs="Helvetica"/>
          <w:color w:val="auto"/>
          <w:sz w:val="20"/>
          <w:szCs w:val="20"/>
        </w:rPr>
        <w:t>5</w:t>
      </w:r>
      <w:r w:rsidR="00670E7E">
        <w:rPr>
          <w:rFonts w:ascii="Helvetica" w:hAnsi="Helvetica" w:cs="Helvetica"/>
          <w:color w:val="auto"/>
          <w:sz w:val="20"/>
          <w:szCs w:val="20"/>
        </w:rPr>
        <w:t>26</w:t>
      </w:r>
      <w:r w:rsidRPr="00AC7E3C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9451205" w14:textId="4E910C90" w:rsidR="00AC7E3C" w:rsidRPr="000D6403" w:rsidRDefault="00670E7E" w:rsidP="00AC7E3C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670E7E">
        <w:rPr>
          <w:rFonts w:ascii="Helvetica" w:eastAsia="Times New Roman" w:hAnsi="Helvetica" w:cs="Helvetica"/>
          <w:sz w:val="20"/>
          <w:szCs w:val="20"/>
        </w:rPr>
        <w:t>180mm (w) x 66mm (h)</w:t>
      </w:r>
      <w:r w:rsidR="00AC7E3C">
        <w:rPr>
          <w:rFonts w:ascii="Helvetica" w:eastAsia="Times New Roman" w:hAnsi="Helvetica" w:cs="Helvetica"/>
          <w:sz w:val="20"/>
          <w:szCs w:val="20"/>
        </w:rPr>
        <w:t>@ 600</w:t>
      </w:r>
      <w:r w:rsidR="00B25B7D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0A00D09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19F276A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C23DA2E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F4DA270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10B6FED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9088C34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D6F4913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25FF0BF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03E832A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6306EBF" w14:textId="77777777" w:rsidR="00670E7E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FF71E4D" w14:textId="77777777" w:rsidR="00670E7E" w:rsidRPr="00670E7E" w:rsidRDefault="00670E7E" w:rsidP="00670E7E">
      <w:pPr>
        <w:spacing w:after="29" w:line="239" w:lineRule="auto"/>
        <w:ind w:left="-5" w:right="-9" w:hanging="10"/>
        <w:rPr>
          <w:rFonts w:asciiTheme="minorHAnsi" w:eastAsiaTheme="minorHAnsi" w:hAnsiTheme="minorHAnsi" w:cs="Arial"/>
          <w:sz w:val="22"/>
          <w:lang w:val="en-US"/>
        </w:rPr>
      </w:pPr>
      <w:r w:rsidRPr="00670E7E">
        <w:rPr>
          <w:rFonts w:asciiTheme="minorHAnsi" w:eastAsiaTheme="minorHAnsi" w:hAnsiTheme="minorHAnsi" w:cs="Arial"/>
          <w:sz w:val="22"/>
          <w:lang w:val="en-US"/>
        </w:rPr>
        <w:t>Version Control:</w:t>
      </w:r>
      <w:r w:rsidRPr="00670E7E">
        <w:rPr>
          <w:rFonts w:asciiTheme="minorHAnsi" w:eastAsiaTheme="minorHAnsi" w:hAnsiTheme="minorHAnsi" w:cs="Arial"/>
          <w:sz w:val="22"/>
          <w:lang w:val="en-US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670E7E" w:rsidRPr="00670E7E" w14:paraId="36ECE675" w14:textId="77777777" w:rsidTr="00BE0764">
        <w:tc>
          <w:tcPr>
            <w:tcW w:w="2234" w:type="dxa"/>
            <w:shd w:val="clear" w:color="auto" w:fill="D0CECE" w:themeFill="background2" w:themeFillShade="E6"/>
          </w:tcPr>
          <w:p w14:paraId="7652733E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b/>
                <w:sz w:val="22"/>
                <w:lang w:val="en-US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41C1AB7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b/>
                <w:sz w:val="22"/>
                <w:lang w:val="en-US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5539CECC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b/>
                <w:sz w:val="22"/>
                <w:lang w:val="en-US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25BF4CAA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b/>
                <w:sz w:val="22"/>
                <w:lang w:val="en-US"/>
              </w:rPr>
              <w:t>Author:</w:t>
            </w:r>
          </w:p>
        </w:tc>
      </w:tr>
      <w:tr w:rsidR="00670E7E" w:rsidRPr="00670E7E" w14:paraId="68EC3F10" w14:textId="77777777" w:rsidTr="00BE0764">
        <w:tc>
          <w:tcPr>
            <w:tcW w:w="2234" w:type="dxa"/>
          </w:tcPr>
          <w:p w14:paraId="3951E20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sz w:val="22"/>
                <w:lang w:val="en-US"/>
              </w:rPr>
              <w:t>V1</w:t>
            </w:r>
          </w:p>
        </w:tc>
        <w:tc>
          <w:tcPr>
            <w:tcW w:w="2268" w:type="dxa"/>
          </w:tcPr>
          <w:p w14:paraId="15592A58" w14:textId="4D0FD4B6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16/04</w:t>
            </w:r>
            <w:r w:rsidRPr="00670E7E">
              <w:rPr>
                <w:rFonts w:asciiTheme="minorHAnsi" w:hAnsiTheme="minorHAnsi" w:cs="Arial"/>
                <w:sz w:val="22"/>
                <w:lang w:val="en-US"/>
              </w:rPr>
              <w:t>/202</w:t>
            </w:r>
            <w:r>
              <w:rPr>
                <w:rFonts w:asciiTheme="minorHAnsi" w:hAnsiTheme="minorHAnsi" w:cs="Arial"/>
                <w:sz w:val="22"/>
                <w:lang w:val="en-US"/>
              </w:rPr>
              <w:t>4</w:t>
            </w:r>
          </w:p>
        </w:tc>
        <w:tc>
          <w:tcPr>
            <w:tcW w:w="2163" w:type="dxa"/>
          </w:tcPr>
          <w:p w14:paraId="18BA38DB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 w:rsidRPr="00670E7E">
              <w:rPr>
                <w:rFonts w:asciiTheme="minorHAnsi" w:hAnsiTheme="minorHAnsi" w:cs="Arial"/>
                <w:sz w:val="22"/>
                <w:lang w:val="en-US"/>
              </w:rPr>
              <w:t>Original</w:t>
            </w:r>
          </w:p>
        </w:tc>
        <w:tc>
          <w:tcPr>
            <w:tcW w:w="2356" w:type="dxa"/>
          </w:tcPr>
          <w:p w14:paraId="3B23D697" w14:textId="46547ECB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AA</w:t>
            </w:r>
          </w:p>
        </w:tc>
      </w:tr>
      <w:tr w:rsidR="00670E7E" w:rsidRPr="00670E7E" w14:paraId="3E9F6C58" w14:textId="77777777" w:rsidTr="00BE0764">
        <w:tc>
          <w:tcPr>
            <w:tcW w:w="2234" w:type="dxa"/>
          </w:tcPr>
          <w:p w14:paraId="4A3C2B5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0157A35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1A220851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26A5B863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670E7E" w:rsidRPr="00670E7E" w14:paraId="32BF0568" w14:textId="77777777" w:rsidTr="00BE0764">
        <w:tc>
          <w:tcPr>
            <w:tcW w:w="2234" w:type="dxa"/>
          </w:tcPr>
          <w:p w14:paraId="050C3AE9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413CAAA7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4F6B9060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6C8E8631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670E7E" w:rsidRPr="00670E7E" w14:paraId="39BA000C" w14:textId="77777777" w:rsidTr="00BE0764">
        <w:tc>
          <w:tcPr>
            <w:tcW w:w="2234" w:type="dxa"/>
          </w:tcPr>
          <w:p w14:paraId="653F2725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42CD916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635009E3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109831C5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</w:tr>
      <w:tr w:rsidR="00670E7E" w:rsidRPr="00670E7E" w14:paraId="3188B8AD" w14:textId="77777777" w:rsidTr="00BE0764">
        <w:tc>
          <w:tcPr>
            <w:tcW w:w="2234" w:type="dxa"/>
          </w:tcPr>
          <w:p w14:paraId="2FA0B004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428D5342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42BFE19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563E5D28" w14:textId="77777777" w:rsidR="00670E7E" w:rsidRPr="00670E7E" w:rsidRDefault="00670E7E" w:rsidP="00670E7E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</w:tr>
    </w:tbl>
    <w:p w14:paraId="5D786CE9" w14:textId="77777777" w:rsidR="00670E7E" w:rsidRPr="000D6403" w:rsidRDefault="00670E7E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670E7E" w:rsidRPr="000D6403" w:rsidSect="009B6D9F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42E4" w14:textId="77777777" w:rsidR="009A5B90" w:rsidRDefault="009A5B90" w:rsidP="000A7772">
      <w:pPr>
        <w:spacing w:line="240" w:lineRule="auto"/>
      </w:pPr>
      <w:r>
        <w:separator/>
      </w:r>
    </w:p>
  </w:endnote>
  <w:endnote w:type="continuationSeparator" w:id="0">
    <w:p w14:paraId="4C1DDB15" w14:textId="77777777" w:rsidR="009A5B90" w:rsidRDefault="009A5B9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616B" w14:textId="77777777" w:rsidR="009A5B90" w:rsidRDefault="009A5B90" w:rsidP="000A7772">
      <w:pPr>
        <w:spacing w:line="240" w:lineRule="auto"/>
      </w:pPr>
      <w:r>
        <w:separator/>
      </w:r>
    </w:p>
  </w:footnote>
  <w:footnote w:type="continuationSeparator" w:id="0">
    <w:p w14:paraId="1B270B04" w14:textId="77777777" w:rsidR="009A5B90" w:rsidRDefault="009A5B9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31128288">
    <w:abstractNumId w:val="1"/>
  </w:num>
  <w:num w:numId="2" w16cid:durableId="766265921">
    <w:abstractNumId w:val="2"/>
  </w:num>
  <w:num w:numId="3" w16cid:durableId="1624995360">
    <w:abstractNumId w:val="3"/>
  </w:num>
  <w:num w:numId="4" w16cid:durableId="2025553780">
    <w:abstractNumId w:val="4"/>
  </w:num>
  <w:num w:numId="5" w16cid:durableId="17801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A580B"/>
    <w:rsid w:val="000A7772"/>
    <w:rsid w:val="000A7B6C"/>
    <w:rsid w:val="000D2E3C"/>
    <w:rsid w:val="000D6403"/>
    <w:rsid w:val="000E6FD1"/>
    <w:rsid w:val="000F1497"/>
    <w:rsid w:val="00101F01"/>
    <w:rsid w:val="00112D2E"/>
    <w:rsid w:val="001306C6"/>
    <w:rsid w:val="00132552"/>
    <w:rsid w:val="00150383"/>
    <w:rsid w:val="00155BC5"/>
    <w:rsid w:val="0016489F"/>
    <w:rsid w:val="00191442"/>
    <w:rsid w:val="001A40ED"/>
    <w:rsid w:val="001A5443"/>
    <w:rsid w:val="001B51E1"/>
    <w:rsid w:val="001F3180"/>
    <w:rsid w:val="00214503"/>
    <w:rsid w:val="00214E9F"/>
    <w:rsid w:val="00221583"/>
    <w:rsid w:val="00226193"/>
    <w:rsid w:val="00242B1F"/>
    <w:rsid w:val="00255AE9"/>
    <w:rsid w:val="002867C5"/>
    <w:rsid w:val="002A5C4D"/>
    <w:rsid w:val="002D5F7B"/>
    <w:rsid w:val="002F2874"/>
    <w:rsid w:val="00305F9C"/>
    <w:rsid w:val="00323A66"/>
    <w:rsid w:val="00345FBD"/>
    <w:rsid w:val="00347CE6"/>
    <w:rsid w:val="0035255F"/>
    <w:rsid w:val="00352714"/>
    <w:rsid w:val="003B6BC0"/>
    <w:rsid w:val="003C1EB7"/>
    <w:rsid w:val="00402903"/>
    <w:rsid w:val="00410D60"/>
    <w:rsid w:val="00426636"/>
    <w:rsid w:val="00433FCB"/>
    <w:rsid w:val="004B4582"/>
    <w:rsid w:val="004C58CD"/>
    <w:rsid w:val="004E0732"/>
    <w:rsid w:val="004E1ECF"/>
    <w:rsid w:val="00516000"/>
    <w:rsid w:val="00560372"/>
    <w:rsid w:val="00584DA0"/>
    <w:rsid w:val="005941AE"/>
    <w:rsid w:val="005963D8"/>
    <w:rsid w:val="00596D20"/>
    <w:rsid w:val="005A1852"/>
    <w:rsid w:val="005A1948"/>
    <w:rsid w:val="005B3C4A"/>
    <w:rsid w:val="005C2262"/>
    <w:rsid w:val="0061705D"/>
    <w:rsid w:val="00620C83"/>
    <w:rsid w:val="00621BD6"/>
    <w:rsid w:val="00633147"/>
    <w:rsid w:val="00670E7E"/>
    <w:rsid w:val="006A5CA0"/>
    <w:rsid w:val="006F42DA"/>
    <w:rsid w:val="0071522B"/>
    <w:rsid w:val="007229CB"/>
    <w:rsid w:val="00724B06"/>
    <w:rsid w:val="00755E14"/>
    <w:rsid w:val="00771BA0"/>
    <w:rsid w:val="007A2B7D"/>
    <w:rsid w:val="00871599"/>
    <w:rsid w:val="008726F1"/>
    <w:rsid w:val="00886D23"/>
    <w:rsid w:val="008B67D6"/>
    <w:rsid w:val="008D74C5"/>
    <w:rsid w:val="008D7CC6"/>
    <w:rsid w:val="008E628B"/>
    <w:rsid w:val="008F3E73"/>
    <w:rsid w:val="00907916"/>
    <w:rsid w:val="009A5B90"/>
    <w:rsid w:val="009B6D9F"/>
    <w:rsid w:val="009C3042"/>
    <w:rsid w:val="009D2699"/>
    <w:rsid w:val="009E3927"/>
    <w:rsid w:val="009F0640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C7E3C"/>
    <w:rsid w:val="00AE6A65"/>
    <w:rsid w:val="00AE7E3B"/>
    <w:rsid w:val="00B25B7D"/>
    <w:rsid w:val="00B31699"/>
    <w:rsid w:val="00B35021"/>
    <w:rsid w:val="00B36901"/>
    <w:rsid w:val="00B5632A"/>
    <w:rsid w:val="00B646F7"/>
    <w:rsid w:val="00B74CC2"/>
    <w:rsid w:val="00B77AF4"/>
    <w:rsid w:val="00BC48EE"/>
    <w:rsid w:val="00BD46DE"/>
    <w:rsid w:val="00BD70D7"/>
    <w:rsid w:val="00BF7C7A"/>
    <w:rsid w:val="00C03C1B"/>
    <w:rsid w:val="00C27EC0"/>
    <w:rsid w:val="00C770FE"/>
    <w:rsid w:val="00CC525E"/>
    <w:rsid w:val="00D12E66"/>
    <w:rsid w:val="00D157F7"/>
    <w:rsid w:val="00D46CD5"/>
    <w:rsid w:val="00D64488"/>
    <w:rsid w:val="00D64F88"/>
    <w:rsid w:val="00D65C05"/>
    <w:rsid w:val="00D80F81"/>
    <w:rsid w:val="00DC1A7C"/>
    <w:rsid w:val="00DE4175"/>
    <w:rsid w:val="00DF4B8D"/>
    <w:rsid w:val="00E22A1A"/>
    <w:rsid w:val="00E3715C"/>
    <w:rsid w:val="00E50CA4"/>
    <w:rsid w:val="00E70939"/>
    <w:rsid w:val="00E97EE1"/>
    <w:rsid w:val="00EC265D"/>
    <w:rsid w:val="00EF0C0A"/>
    <w:rsid w:val="00F22D93"/>
    <w:rsid w:val="00F430CC"/>
    <w:rsid w:val="00F45DE5"/>
    <w:rsid w:val="00F46913"/>
    <w:rsid w:val="00F5468E"/>
    <w:rsid w:val="00F575C9"/>
    <w:rsid w:val="00F62E1C"/>
    <w:rsid w:val="00F92C49"/>
    <w:rsid w:val="00FA30C0"/>
    <w:rsid w:val="00FA35F8"/>
    <w:rsid w:val="00FC4B19"/>
    <w:rsid w:val="00FF0D20"/>
    <w:rsid w:val="00FF777D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BAF1-08A9-470C-9767-2E40E7D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2024-04-16T10:45:00Z</dcterms:created>
  <dcterms:modified xsi:type="dcterms:W3CDTF">2024-05-14T11:07:00Z</dcterms:modified>
</cp:coreProperties>
</file>