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0A4A" w14:textId="77777777" w:rsidR="00350804" w:rsidRDefault="00350804" w:rsidP="00350804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05533981" w14:textId="1FD6E51B" w:rsidR="00350804" w:rsidRDefault="00350804" w:rsidP="00350804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</w:p>
    <w:p w14:paraId="64D1C74D" w14:textId="77777777" w:rsidR="00350804" w:rsidRDefault="00350804" w:rsidP="00350804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5ED7D313" w14:textId="77777777" w:rsidR="00350804" w:rsidRPr="00814AA2" w:rsidRDefault="00350804" w:rsidP="00350804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18C974A5" w14:textId="77777777" w:rsidR="00350804" w:rsidRDefault="00350804" w:rsidP="00350804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3442065" w14:textId="77777777" w:rsidR="006A3380" w:rsidRDefault="006A3380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160FFE65" w14:textId="379B8634" w:rsidR="00194C19" w:rsidRPr="00892763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892763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7E9F2E85" w14:textId="77777777" w:rsidR="00194C19" w:rsidRPr="00892763" w:rsidRDefault="00194C19" w:rsidP="00194C19">
      <w:pPr>
        <w:rPr>
          <w:rFonts w:ascii="Helvetica" w:hAnsi="Helvetica"/>
          <w:sz w:val="20"/>
          <w:szCs w:val="20"/>
        </w:rPr>
      </w:pPr>
    </w:p>
    <w:p w14:paraId="5BD805F6" w14:textId="5F8AA0F1" w:rsidR="00396AF4" w:rsidRPr="00892763" w:rsidRDefault="0081543B" w:rsidP="00D67434">
      <w:pPr>
        <w:rPr>
          <w:rFonts w:ascii="Helvetica" w:hAnsi="Helvetica"/>
          <w:color w:val="FF0000"/>
          <w:sz w:val="20"/>
          <w:szCs w:val="20"/>
        </w:rPr>
      </w:pPr>
      <w:r w:rsidRPr="00892763">
        <w:rPr>
          <w:rFonts w:ascii="Helvetica" w:hAnsi="Helvetica"/>
          <w:color w:val="FF0000"/>
          <w:sz w:val="20"/>
          <w:szCs w:val="20"/>
        </w:rPr>
        <w:t xml:space="preserve">Own </w:t>
      </w:r>
      <w:r w:rsidR="003F7265" w:rsidRPr="00892763">
        <w:rPr>
          <w:rFonts w:ascii="Helvetica" w:hAnsi="Helvetica"/>
          <w:color w:val="FF0000"/>
          <w:sz w:val="20"/>
          <w:szCs w:val="20"/>
        </w:rPr>
        <w:t xml:space="preserve">Product Name </w:t>
      </w:r>
      <w:r w:rsidR="00BF3A1E" w:rsidRPr="00892763">
        <w:rPr>
          <w:rFonts w:ascii="Helvetica" w:hAnsi="Helvetica"/>
          <w:color w:val="FF0000"/>
          <w:sz w:val="20"/>
          <w:szCs w:val="20"/>
        </w:rPr>
        <w:t>(Please be careful your product name does not breach regulations)</w:t>
      </w:r>
    </w:p>
    <w:p w14:paraId="21DB0498" w14:textId="6A4BFB48" w:rsidR="003F7265" w:rsidRPr="00892763" w:rsidRDefault="003F7265" w:rsidP="00D67434">
      <w:pPr>
        <w:rPr>
          <w:rFonts w:ascii="Helvetica" w:hAnsi="Helvetica"/>
          <w:sz w:val="20"/>
          <w:szCs w:val="20"/>
        </w:rPr>
      </w:pPr>
    </w:p>
    <w:p w14:paraId="397C2826" w14:textId="36842F45" w:rsidR="002B0ACC" w:rsidRPr="00892763" w:rsidRDefault="003F7265" w:rsidP="00D67434">
      <w:pPr>
        <w:rPr>
          <w:rFonts w:ascii="Helvetica" w:hAnsi="Helvetica"/>
          <w:sz w:val="20"/>
          <w:szCs w:val="20"/>
        </w:rPr>
      </w:pPr>
      <w:r w:rsidRPr="00892763">
        <w:rPr>
          <w:rFonts w:ascii="Helvetica" w:hAnsi="Helvetica"/>
          <w:sz w:val="20"/>
          <w:szCs w:val="20"/>
        </w:rPr>
        <w:t>Food Supplement containing</w:t>
      </w:r>
      <w:r w:rsidR="007A5CF1" w:rsidRPr="00892763">
        <w:rPr>
          <w:rFonts w:ascii="Helvetica" w:hAnsi="Helvetica"/>
          <w:sz w:val="20"/>
          <w:szCs w:val="20"/>
        </w:rPr>
        <w:t xml:space="preserve"> </w:t>
      </w:r>
      <w:r w:rsidR="002B0ACC" w:rsidRPr="00892763">
        <w:rPr>
          <w:rFonts w:ascii="Helvetica" w:hAnsi="Helvetica"/>
          <w:sz w:val="20"/>
          <w:szCs w:val="20"/>
        </w:rPr>
        <w:t xml:space="preserve">D-Mannose, Vitamins, Minerals &amp; Herbs. </w:t>
      </w:r>
    </w:p>
    <w:p w14:paraId="51AA209F" w14:textId="77777777" w:rsidR="002B0ACC" w:rsidRPr="00892763" w:rsidRDefault="002B0ACC" w:rsidP="00D67434">
      <w:pPr>
        <w:rPr>
          <w:rFonts w:ascii="Helvetica" w:hAnsi="Helvetica"/>
          <w:color w:val="FF0000"/>
          <w:sz w:val="20"/>
          <w:szCs w:val="20"/>
        </w:rPr>
      </w:pPr>
    </w:p>
    <w:p w14:paraId="1F5593A3" w14:textId="67DABA09" w:rsidR="0065485F" w:rsidRPr="00892763" w:rsidRDefault="00A759BB" w:rsidP="00D67434">
      <w:pPr>
        <w:rPr>
          <w:rFonts w:ascii="Helvetica" w:hAnsi="Helvetica"/>
          <w:color w:val="FF0000"/>
          <w:sz w:val="20"/>
          <w:szCs w:val="20"/>
        </w:rPr>
      </w:pPr>
      <w:r w:rsidRPr="00892763">
        <w:rPr>
          <w:rFonts w:ascii="Helvetica" w:hAnsi="Helvetica"/>
          <w:color w:val="FF0000"/>
          <w:sz w:val="20"/>
          <w:szCs w:val="20"/>
        </w:rPr>
        <w:t xml:space="preserve">You can choose to use any of these claims </w:t>
      </w:r>
      <w:r w:rsidR="0097031D" w:rsidRPr="00892763">
        <w:rPr>
          <w:rFonts w:ascii="Helvetica" w:hAnsi="Helvetica"/>
          <w:color w:val="FF0000"/>
          <w:sz w:val="20"/>
          <w:szCs w:val="20"/>
        </w:rPr>
        <w:t xml:space="preserve">to use </w:t>
      </w:r>
      <w:r w:rsidRPr="00892763">
        <w:rPr>
          <w:rFonts w:ascii="Helvetica" w:hAnsi="Helvetica"/>
          <w:color w:val="FF0000"/>
          <w:sz w:val="20"/>
          <w:szCs w:val="20"/>
        </w:rPr>
        <w:t>on your pack</w:t>
      </w:r>
      <w:r w:rsidR="0097031D" w:rsidRPr="00892763">
        <w:rPr>
          <w:rFonts w:ascii="Helvetica" w:hAnsi="Helvetica"/>
          <w:color w:val="FF0000"/>
          <w:sz w:val="20"/>
          <w:szCs w:val="20"/>
        </w:rPr>
        <w:t xml:space="preserve"> or in marketing</w:t>
      </w:r>
      <w:r w:rsidRPr="00892763">
        <w:rPr>
          <w:rFonts w:ascii="Helvetica" w:hAnsi="Helvetica"/>
          <w:color w:val="FF0000"/>
          <w:sz w:val="20"/>
          <w:szCs w:val="20"/>
        </w:rPr>
        <w:t>. I</w:t>
      </w:r>
      <w:r w:rsidR="0097031D" w:rsidRPr="00892763">
        <w:rPr>
          <w:rFonts w:ascii="Helvetica" w:hAnsi="Helvetica"/>
          <w:color w:val="FF0000"/>
          <w:sz w:val="20"/>
          <w:szCs w:val="20"/>
        </w:rPr>
        <w:t>t is</w:t>
      </w:r>
      <w:r w:rsidRPr="00892763">
        <w:rPr>
          <w:rFonts w:ascii="Helvetica" w:hAnsi="Helvetica"/>
          <w:color w:val="FF0000"/>
          <w:sz w:val="20"/>
          <w:szCs w:val="20"/>
        </w:rPr>
        <w:t xml:space="preserve"> wise to use at least one to justify your product being a health product. </w:t>
      </w:r>
    </w:p>
    <w:p w14:paraId="25513B01" w14:textId="38515953" w:rsidR="00A759BB" w:rsidRPr="00892763" w:rsidRDefault="00A759BB" w:rsidP="00D67434">
      <w:pPr>
        <w:rPr>
          <w:rFonts w:ascii="Helvetica" w:hAnsi="Helvetica"/>
          <w:color w:val="FF0000"/>
          <w:sz w:val="20"/>
          <w:szCs w:val="20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7031D" w:rsidRPr="00892763" w14:paraId="6F973512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2A50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normal cysteine synthesis</w:t>
            </w:r>
          </w:p>
        </w:tc>
      </w:tr>
      <w:tr w:rsidR="0097031D" w:rsidRPr="00892763" w14:paraId="0F9E2C4A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F6F7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normal energy-yielding metabolism</w:t>
            </w:r>
          </w:p>
        </w:tc>
      </w:tr>
      <w:tr w:rsidR="0097031D" w:rsidRPr="00892763" w14:paraId="56DDBACF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C18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normal functioning of the nervous system</w:t>
            </w:r>
          </w:p>
        </w:tc>
      </w:tr>
      <w:tr w:rsidR="0097031D" w:rsidRPr="00892763" w14:paraId="2D8F0F9F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8C17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normal homocysteine metabolism</w:t>
            </w:r>
          </w:p>
        </w:tc>
      </w:tr>
      <w:tr w:rsidR="0097031D" w:rsidRPr="00892763" w14:paraId="78FE59FE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0241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normal protein and glycogen metabolism</w:t>
            </w:r>
          </w:p>
        </w:tc>
      </w:tr>
      <w:tr w:rsidR="0097031D" w:rsidRPr="00892763" w14:paraId="3C8C4C7D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5212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normal psychological function</w:t>
            </w:r>
          </w:p>
        </w:tc>
      </w:tr>
      <w:tr w:rsidR="0097031D" w:rsidRPr="00892763" w14:paraId="76DA6277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29FB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normal red blood cell formation</w:t>
            </w:r>
          </w:p>
        </w:tc>
      </w:tr>
      <w:tr w:rsidR="0097031D" w:rsidRPr="00892763" w14:paraId="2F5BAE21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58CE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the normal function of the immune system</w:t>
            </w:r>
          </w:p>
        </w:tc>
      </w:tr>
      <w:tr w:rsidR="0097031D" w:rsidRPr="00892763" w14:paraId="42FAED6C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F2EA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the reduction of tiredness and fatigue</w:t>
            </w:r>
          </w:p>
        </w:tc>
      </w:tr>
      <w:tr w:rsidR="0097031D" w:rsidRPr="00892763" w14:paraId="710B6C42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3029" w14:textId="5BD800B1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B6 contributes to the regulation of hormonal activity</w:t>
            </w: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br/>
            </w:r>
          </w:p>
        </w:tc>
      </w:tr>
      <w:tr w:rsidR="0097031D" w:rsidRPr="00892763" w14:paraId="7B9D4990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8F3F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D contributes to normal absorption/utilisation of calcium and phosphorus</w:t>
            </w:r>
          </w:p>
        </w:tc>
      </w:tr>
      <w:tr w:rsidR="0097031D" w:rsidRPr="00892763" w14:paraId="5CA12FF1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A08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D contributes to normal blood calcium levels</w:t>
            </w:r>
          </w:p>
        </w:tc>
      </w:tr>
      <w:tr w:rsidR="0097031D" w:rsidRPr="00892763" w14:paraId="2327C78A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6093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D contributes to the maintenance of normal bones</w:t>
            </w:r>
          </w:p>
        </w:tc>
      </w:tr>
      <w:tr w:rsidR="0097031D" w:rsidRPr="00892763" w14:paraId="160FAF50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2D8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D contributes to the maintenance of normal muscle function</w:t>
            </w:r>
          </w:p>
        </w:tc>
      </w:tr>
      <w:tr w:rsidR="0097031D" w:rsidRPr="00892763" w14:paraId="17BC5447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578B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D contributes to the maintenance of normal teeth</w:t>
            </w:r>
          </w:p>
        </w:tc>
      </w:tr>
      <w:tr w:rsidR="0097031D" w:rsidRPr="00892763" w14:paraId="4423E34E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E71C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D contributes to the normal function of the immune system</w:t>
            </w:r>
          </w:p>
        </w:tc>
      </w:tr>
      <w:tr w:rsidR="0097031D" w:rsidRPr="00892763" w14:paraId="7354EBFB" w14:textId="77777777" w:rsidTr="0097031D">
        <w:trPr>
          <w:trHeight w:val="2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1C7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Vitamin D has a role in the process of cell division</w:t>
            </w:r>
          </w:p>
        </w:tc>
      </w:tr>
    </w:tbl>
    <w:p w14:paraId="23DC9554" w14:textId="77777777" w:rsidR="00A759BB" w:rsidRPr="00892763" w:rsidRDefault="00A759BB" w:rsidP="00D67434">
      <w:pPr>
        <w:rPr>
          <w:rFonts w:ascii="Helvetica" w:hAnsi="Helvetica"/>
          <w:color w:val="FF0000"/>
          <w:sz w:val="20"/>
          <w:szCs w:val="20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97031D" w:rsidRPr="00892763" w14:paraId="43E59534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3E59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Potassium contributes to normal functioning of the nervous system</w:t>
            </w:r>
          </w:p>
        </w:tc>
      </w:tr>
      <w:tr w:rsidR="0097031D" w:rsidRPr="00892763" w14:paraId="7A7D1187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C08F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Potassium contributes to normal muscle function</w:t>
            </w:r>
          </w:p>
        </w:tc>
      </w:tr>
      <w:tr w:rsidR="0097031D" w:rsidRPr="00892763" w14:paraId="12379244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513E" w14:textId="089F5BDF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Potassium contributes to the maintenance of normal blood pressure</w:t>
            </w: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br/>
            </w:r>
          </w:p>
        </w:tc>
      </w:tr>
      <w:tr w:rsidR="0097031D" w:rsidRPr="00892763" w14:paraId="12C73DAE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A260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a reduction of tiredness and fatigue</w:t>
            </w:r>
          </w:p>
        </w:tc>
      </w:tr>
      <w:tr w:rsidR="0097031D" w:rsidRPr="00892763" w14:paraId="147D7493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F8FB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electrolyte balance</w:t>
            </w:r>
          </w:p>
        </w:tc>
      </w:tr>
      <w:tr w:rsidR="0097031D" w:rsidRPr="00892763" w14:paraId="63634EAE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F882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normal energy-yielding metabolism</w:t>
            </w:r>
          </w:p>
        </w:tc>
      </w:tr>
      <w:tr w:rsidR="0097031D" w:rsidRPr="00892763" w14:paraId="4E910198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B49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normal functioning of the nervous system</w:t>
            </w:r>
          </w:p>
        </w:tc>
      </w:tr>
      <w:tr w:rsidR="0097031D" w:rsidRPr="00892763" w14:paraId="3F604165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AA6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normal muscle function</w:t>
            </w:r>
          </w:p>
        </w:tc>
      </w:tr>
      <w:tr w:rsidR="0097031D" w:rsidRPr="00892763" w14:paraId="6CED8BF5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9748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normal protein synthesis</w:t>
            </w:r>
          </w:p>
        </w:tc>
      </w:tr>
      <w:tr w:rsidR="0097031D" w:rsidRPr="00892763" w14:paraId="73E6153F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17EF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normal psychological function</w:t>
            </w:r>
          </w:p>
        </w:tc>
      </w:tr>
      <w:tr w:rsidR="0097031D" w:rsidRPr="00892763" w14:paraId="4CAC6A8E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019A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the maintenance of normal bones</w:t>
            </w:r>
          </w:p>
        </w:tc>
      </w:tr>
      <w:tr w:rsidR="0097031D" w:rsidRPr="00892763" w14:paraId="19E80B56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9BDC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contributes to the maintenance of normal teeth</w:t>
            </w:r>
          </w:p>
        </w:tc>
      </w:tr>
      <w:tr w:rsidR="0097031D" w:rsidRPr="00892763" w14:paraId="1B18F041" w14:textId="77777777" w:rsidTr="0097031D">
        <w:trPr>
          <w:trHeight w:val="26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F7F" w14:textId="77777777" w:rsidR="0097031D" w:rsidRPr="00892763" w:rsidRDefault="0097031D" w:rsidP="0097031D">
            <w:pPr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</w:pPr>
            <w:r w:rsidRPr="00892763">
              <w:rPr>
                <w:rFonts w:ascii="Helvetica" w:eastAsia="Times New Roman" w:hAnsi="Helvetica" w:cs="Arial"/>
                <w:sz w:val="20"/>
                <w:szCs w:val="20"/>
                <w:lang w:val="en-GB" w:eastAsia="en-GB"/>
              </w:rPr>
              <w:t>Magnesium has a role in the process of cell division</w:t>
            </w:r>
          </w:p>
        </w:tc>
      </w:tr>
    </w:tbl>
    <w:p w14:paraId="09AA66B5" w14:textId="77777777" w:rsidR="00015494" w:rsidRDefault="00015494" w:rsidP="00D67434">
      <w:pPr>
        <w:rPr>
          <w:rFonts w:ascii="Helvetica" w:hAnsi="Helvetica"/>
          <w:color w:val="FF0000"/>
          <w:sz w:val="20"/>
          <w:szCs w:val="20"/>
        </w:rPr>
      </w:pPr>
    </w:p>
    <w:p w14:paraId="4D786032" w14:textId="0357E679" w:rsidR="00350804" w:rsidRDefault="00350804" w:rsidP="00D67434">
      <w:pPr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</w:t>
      </w:r>
    </w:p>
    <w:p w14:paraId="29B4947F" w14:textId="77777777" w:rsidR="00350804" w:rsidRPr="00892763" w:rsidRDefault="00350804" w:rsidP="00D67434">
      <w:pPr>
        <w:rPr>
          <w:rFonts w:ascii="Helvetica" w:hAnsi="Helvetica"/>
          <w:color w:val="FF0000"/>
          <w:sz w:val="20"/>
          <w:szCs w:val="20"/>
        </w:rPr>
      </w:pPr>
    </w:p>
    <w:p w14:paraId="00C701FE" w14:textId="70282170" w:rsidR="00194C19" w:rsidRPr="00892763" w:rsidRDefault="004173EF" w:rsidP="00194C19">
      <w:pPr>
        <w:rPr>
          <w:rFonts w:ascii="Helvetica" w:hAnsi="Helvetica"/>
          <w:sz w:val="20"/>
          <w:szCs w:val="20"/>
        </w:rPr>
      </w:pPr>
      <w:r w:rsidRPr="00892763">
        <w:rPr>
          <w:rFonts w:ascii="Helvetica" w:hAnsi="Helvetica"/>
          <w:sz w:val="20"/>
          <w:szCs w:val="20"/>
        </w:rPr>
        <w:t xml:space="preserve">SUITABLE FOR VEGETARIANS </w:t>
      </w:r>
      <w:r w:rsidR="00015494" w:rsidRPr="00892763">
        <w:rPr>
          <w:rFonts w:ascii="Helvetica" w:hAnsi="Helvetica"/>
          <w:sz w:val="20"/>
          <w:szCs w:val="20"/>
        </w:rPr>
        <w:t>&amp; VEGANS</w:t>
      </w:r>
    </w:p>
    <w:p w14:paraId="6DA42218" w14:textId="77777777" w:rsidR="00D67434" w:rsidRPr="00892763" w:rsidRDefault="00D67434" w:rsidP="00194C19">
      <w:pPr>
        <w:rPr>
          <w:rFonts w:ascii="Helvetica" w:hAnsi="Helvetica"/>
          <w:color w:val="FF0000"/>
          <w:sz w:val="20"/>
          <w:szCs w:val="20"/>
        </w:rPr>
      </w:pPr>
    </w:p>
    <w:p w14:paraId="1277055D" w14:textId="77777777" w:rsidR="00BD26C7" w:rsidRDefault="00BD26C7" w:rsidP="002D2022">
      <w:pPr>
        <w:rPr>
          <w:rFonts w:ascii="Helvetica" w:hAnsi="Helvetica"/>
          <w:sz w:val="20"/>
          <w:szCs w:val="20"/>
        </w:rPr>
      </w:pPr>
    </w:p>
    <w:p w14:paraId="01F7560F" w14:textId="77777777" w:rsidR="00BD26C7" w:rsidRDefault="00BD26C7" w:rsidP="002D2022">
      <w:pPr>
        <w:rPr>
          <w:rFonts w:ascii="Helvetica" w:hAnsi="Helvetica"/>
          <w:sz w:val="20"/>
          <w:szCs w:val="20"/>
        </w:rPr>
      </w:pPr>
    </w:p>
    <w:p w14:paraId="759CD864" w14:textId="77777777" w:rsidR="00BD26C7" w:rsidRDefault="00BD26C7" w:rsidP="002D2022">
      <w:pPr>
        <w:rPr>
          <w:rFonts w:ascii="Helvetica" w:hAnsi="Helvetica"/>
          <w:sz w:val="20"/>
          <w:szCs w:val="20"/>
        </w:rPr>
      </w:pPr>
    </w:p>
    <w:p w14:paraId="5D29CECD" w14:textId="08AD2624" w:rsidR="00015494" w:rsidRDefault="002B0ACC" w:rsidP="002D2022">
      <w:pPr>
        <w:rPr>
          <w:rFonts w:ascii="Helvetica" w:hAnsi="Helvetica"/>
          <w:sz w:val="20"/>
          <w:szCs w:val="20"/>
        </w:rPr>
      </w:pPr>
      <w:r w:rsidRPr="00892763">
        <w:rPr>
          <w:rFonts w:ascii="Helvetica" w:hAnsi="Helvetica"/>
          <w:sz w:val="20"/>
          <w:szCs w:val="20"/>
        </w:rPr>
        <w:t>60</w:t>
      </w:r>
      <w:r w:rsidR="0065485F" w:rsidRPr="00892763">
        <w:rPr>
          <w:rFonts w:ascii="Helvetica" w:hAnsi="Helvetica"/>
          <w:sz w:val="20"/>
          <w:szCs w:val="20"/>
        </w:rPr>
        <w:t xml:space="preserve"> Capsules</w:t>
      </w:r>
    </w:p>
    <w:p w14:paraId="292E680D" w14:textId="77777777" w:rsidR="00350804" w:rsidRPr="00892763" w:rsidRDefault="00350804" w:rsidP="002D2022">
      <w:pPr>
        <w:rPr>
          <w:rFonts w:ascii="Helvetica" w:hAnsi="Helvetica"/>
          <w:sz w:val="20"/>
          <w:szCs w:val="20"/>
        </w:rPr>
      </w:pPr>
    </w:p>
    <w:p w14:paraId="09FC1577" w14:textId="64943E1F" w:rsidR="002B0ACC" w:rsidRPr="00892763" w:rsidRDefault="002B0ACC" w:rsidP="002D2022">
      <w:pPr>
        <w:rPr>
          <w:rFonts w:ascii="Helvetica" w:hAnsi="Helvetica"/>
          <w:sz w:val="20"/>
          <w:szCs w:val="20"/>
        </w:rPr>
      </w:pPr>
      <w:r w:rsidRPr="00892763">
        <w:rPr>
          <w:rFonts w:ascii="Helvetica" w:hAnsi="Helvetica"/>
          <w:sz w:val="20"/>
          <w:szCs w:val="20"/>
        </w:rPr>
        <w:t>10 Day Supply</w:t>
      </w:r>
    </w:p>
    <w:p w14:paraId="377C2CCD" w14:textId="77777777" w:rsidR="003F033C" w:rsidRDefault="003F033C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63702C8B" w14:textId="7D476860" w:rsidR="00194C19" w:rsidRPr="00892763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892763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7EE9BAB2" w14:textId="77777777" w:rsidR="00015494" w:rsidRPr="00892763" w:rsidRDefault="00015494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7282EA2" w14:textId="77777777" w:rsidR="00015494" w:rsidRPr="00892763" w:rsidRDefault="00015494" w:rsidP="00015494">
      <w:pPr>
        <w:rPr>
          <w:rFonts w:ascii="Helvetica" w:hAnsi="Helvetica"/>
          <w:b/>
          <w:sz w:val="20"/>
          <w:szCs w:val="20"/>
        </w:rPr>
      </w:pPr>
      <w:r w:rsidRPr="00892763">
        <w:rPr>
          <w:rFonts w:ascii="Helvetica" w:hAnsi="Helvetica"/>
          <w:b/>
          <w:sz w:val="20"/>
          <w:szCs w:val="20"/>
        </w:rPr>
        <w:t>Directions:</w:t>
      </w:r>
    </w:p>
    <w:p w14:paraId="51D22808" w14:textId="004F631F" w:rsidR="003C1BC9" w:rsidRPr="00892763" w:rsidRDefault="003C1BC9" w:rsidP="003C1BC9">
      <w:pPr>
        <w:rPr>
          <w:rFonts w:ascii="Helvetica" w:hAnsi="Helvetica" w:cs="Arial"/>
          <w:sz w:val="20"/>
          <w:szCs w:val="20"/>
        </w:rPr>
      </w:pPr>
      <w:r w:rsidRPr="00892763">
        <w:rPr>
          <w:rFonts w:ascii="Helvetica" w:hAnsi="Helvetica"/>
          <w:sz w:val="20"/>
          <w:szCs w:val="20"/>
        </w:rPr>
        <w:t xml:space="preserve">Adults, take </w:t>
      </w:r>
      <w:r w:rsidR="0017403C" w:rsidRPr="00892763">
        <w:rPr>
          <w:rFonts w:ascii="Helvetica" w:hAnsi="Helvetica"/>
          <w:sz w:val="20"/>
          <w:szCs w:val="20"/>
        </w:rPr>
        <w:t>2</w:t>
      </w:r>
      <w:r w:rsidRPr="00892763">
        <w:rPr>
          <w:rFonts w:ascii="Helvetica" w:hAnsi="Helvetica"/>
          <w:sz w:val="20"/>
          <w:szCs w:val="20"/>
        </w:rPr>
        <w:t xml:space="preserve"> capsule</w:t>
      </w:r>
      <w:r w:rsidR="000D1BBE" w:rsidRPr="00892763">
        <w:rPr>
          <w:rFonts w:ascii="Helvetica" w:hAnsi="Helvetica"/>
          <w:sz w:val="20"/>
          <w:szCs w:val="20"/>
        </w:rPr>
        <w:t>s</w:t>
      </w:r>
      <w:r w:rsidR="0017403C" w:rsidRPr="00892763">
        <w:rPr>
          <w:rFonts w:ascii="Helvetica" w:hAnsi="Helvetica"/>
          <w:sz w:val="20"/>
          <w:szCs w:val="20"/>
        </w:rPr>
        <w:t>, 3 x</w:t>
      </w:r>
      <w:r w:rsidRPr="00892763">
        <w:rPr>
          <w:rFonts w:ascii="Helvetica" w:hAnsi="Helvetica"/>
          <w:sz w:val="20"/>
          <w:szCs w:val="20"/>
        </w:rPr>
        <w:t xml:space="preserve"> da</w:t>
      </w:r>
      <w:r w:rsidR="0017403C" w:rsidRPr="00892763">
        <w:rPr>
          <w:rFonts w:ascii="Helvetica" w:hAnsi="Helvetica"/>
          <w:sz w:val="20"/>
          <w:szCs w:val="20"/>
        </w:rPr>
        <w:t>y (total 6 per day)</w:t>
      </w:r>
      <w:r w:rsidRPr="00892763">
        <w:rPr>
          <w:rFonts w:ascii="Helvetica" w:hAnsi="Helvetica"/>
          <w:sz w:val="20"/>
          <w:szCs w:val="20"/>
        </w:rPr>
        <w:t xml:space="preserve">. </w:t>
      </w:r>
      <w:r w:rsidRPr="00892763">
        <w:rPr>
          <w:rFonts w:ascii="Helvetica" w:hAnsi="Helvetica" w:cs="Arial"/>
          <w:sz w:val="20"/>
          <w:szCs w:val="20"/>
        </w:rPr>
        <w:t>Do not exceed recommended daily dose.</w:t>
      </w:r>
      <w:r w:rsidR="002B0ACC" w:rsidRPr="00892763">
        <w:rPr>
          <w:rFonts w:ascii="Helvetica" w:hAnsi="Helvetica" w:cs="Arial"/>
          <w:sz w:val="20"/>
          <w:szCs w:val="20"/>
        </w:rPr>
        <w:t xml:space="preserve"> Take for 10 days. </w:t>
      </w:r>
    </w:p>
    <w:p w14:paraId="52B701F0" w14:textId="77777777" w:rsidR="003C1BC9" w:rsidRPr="00892763" w:rsidRDefault="003C1BC9" w:rsidP="00015494">
      <w:pPr>
        <w:rPr>
          <w:rFonts w:ascii="Helvetica" w:hAnsi="Helvetica" w:cs="Arial"/>
          <w:sz w:val="20"/>
          <w:szCs w:val="20"/>
          <w:lang w:val="en-GB"/>
        </w:rPr>
      </w:pPr>
    </w:p>
    <w:p w14:paraId="6BA5096E" w14:textId="1326CBDC" w:rsidR="007A5CF1" w:rsidRDefault="00015494" w:rsidP="00194C19">
      <w:pPr>
        <w:rPr>
          <w:rFonts w:ascii="Helvetica" w:hAnsi="Helvetica"/>
          <w:i/>
          <w:sz w:val="20"/>
          <w:szCs w:val="20"/>
        </w:rPr>
      </w:pPr>
      <w:r w:rsidRPr="00892763">
        <w:rPr>
          <w:rFonts w:ascii="Helvetica" w:hAnsi="Helvetica"/>
          <w:b/>
          <w:sz w:val="20"/>
          <w:szCs w:val="20"/>
        </w:rPr>
        <w:t>Product Information:</w:t>
      </w:r>
      <w:r w:rsidRPr="00892763">
        <w:rPr>
          <w:rFonts w:ascii="Helvetica" w:hAnsi="Helvetica"/>
          <w:sz w:val="20"/>
          <w:szCs w:val="20"/>
        </w:rPr>
        <w:t xml:space="preserve"> </w:t>
      </w:r>
      <w:r w:rsidRPr="00892763">
        <w:rPr>
          <w:rFonts w:ascii="Helvetica" w:hAnsi="Helvetica"/>
          <w:sz w:val="20"/>
          <w:szCs w:val="20"/>
        </w:rPr>
        <w:br/>
      </w:r>
      <w:r w:rsidR="000D1BBE" w:rsidRPr="00892763">
        <w:rPr>
          <w:rFonts w:ascii="Helvetica" w:hAnsi="Helvetica"/>
          <w:i/>
          <w:sz w:val="20"/>
          <w:szCs w:val="20"/>
        </w:rPr>
        <w:t>6</w:t>
      </w:r>
      <w:r w:rsidRPr="00892763">
        <w:rPr>
          <w:rFonts w:ascii="Helvetica" w:hAnsi="Helvetica"/>
          <w:i/>
          <w:sz w:val="20"/>
          <w:szCs w:val="20"/>
        </w:rPr>
        <w:t xml:space="preserve"> </w:t>
      </w:r>
      <w:r w:rsidR="0022064F" w:rsidRPr="00892763">
        <w:rPr>
          <w:rFonts w:ascii="Helvetica" w:hAnsi="Helvetica"/>
          <w:i/>
          <w:sz w:val="20"/>
          <w:szCs w:val="20"/>
        </w:rPr>
        <w:t>capsule</w:t>
      </w:r>
      <w:r w:rsidR="000D1BBE" w:rsidRPr="00892763">
        <w:rPr>
          <w:rFonts w:ascii="Helvetica" w:hAnsi="Helvetica"/>
          <w:i/>
          <w:sz w:val="20"/>
          <w:szCs w:val="20"/>
        </w:rPr>
        <w:t>s</w:t>
      </w:r>
      <w:r w:rsidRPr="00892763">
        <w:rPr>
          <w:rFonts w:ascii="Helvetica" w:hAnsi="Helvetica"/>
          <w:i/>
          <w:sz w:val="20"/>
          <w:szCs w:val="20"/>
        </w:rPr>
        <w:t xml:space="preserve"> typically provide</w:t>
      </w:r>
      <w:r w:rsidR="005F5144" w:rsidRPr="00892763">
        <w:rPr>
          <w:rFonts w:ascii="Helvetica" w:hAnsi="Helvetica"/>
          <w:i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3611"/>
        <w:gridCol w:w="1916"/>
      </w:tblGrid>
      <w:tr w:rsidR="005F5AB2" w14:paraId="7180E8BB" w14:textId="77777777" w:rsidTr="005F5AB2">
        <w:tc>
          <w:tcPr>
            <w:tcW w:w="2763" w:type="dxa"/>
          </w:tcPr>
          <w:p w14:paraId="5D340E15" w14:textId="77777777" w:rsidR="005F5AB2" w:rsidRDefault="005F5AB2" w:rsidP="00194C19">
            <w:pPr>
              <w:rPr>
                <w:rFonts w:ascii="Helvetica" w:hAnsi="Helvetica"/>
                <w:i/>
              </w:rPr>
            </w:pPr>
          </w:p>
        </w:tc>
        <w:tc>
          <w:tcPr>
            <w:tcW w:w="3611" w:type="dxa"/>
          </w:tcPr>
          <w:p w14:paraId="310D3071" w14:textId="77777777" w:rsidR="005F5AB2" w:rsidRDefault="005F5AB2" w:rsidP="00194C19">
            <w:pPr>
              <w:rPr>
                <w:rFonts w:ascii="Helvetica" w:hAnsi="Helvetica"/>
                <w:i/>
              </w:rPr>
            </w:pPr>
          </w:p>
        </w:tc>
        <w:tc>
          <w:tcPr>
            <w:tcW w:w="1916" w:type="dxa"/>
          </w:tcPr>
          <w:p w14:paraId="62083FB5" w14:textId="0450665C" w:rsidR="005F5AB2" w:rsidRDefault="005F5AB2" w:rsidP="00194C19">
            <w:pPr>
              <w:rPr>
                <w:rFonts w:ascii="Helvetica" w:hAnsi="Helvetica"/>
                <w:i/>
              </w:rPr>
            </w:pPr>
            <w:r w:rsidRPr="00892763">
              <w:rPr>
                <w:rFonts w:ascii="Helvetica" w:hAnsi="Helvetica"/>
                <w:iCs/>
              </w:rPr>
              <w:t>%NRV*</w:t>
            </w:r>
          </w:p>
        </w:tc>
      </w:tr>
      <w:tr w:rsidR="005F5AB2" w14:paraId="7414B883" w14:textId="77777777" w:rsidTr="005F5AB2">
        <w:tc>
          <w:tcPr>
            <w:tcW w:w="2763" w:type="dxa"/>
          </w:tcPr>
          <w:p w14:paraId="16071753" w14:textId="79F17CBD" w:rsidR="005F5AB2" w:rsidRDefault="005F5AB2" w:rsidP="005F5AB2">
            <w:pPr>
              <w:rPr>
                <w:rFonts w:ascii="Helvetica" w:hAnsi="Helvetica"/>
                <w:iCs/>
              </w:rPr>
            </w:pPr>
            <w:r>
              <w:rPr>
                <w:rFonts w:ascii="Helvetica" w:hAnsi="Helvetica"/>
                <w:iCs/>
              </w:rPr>
              <w:t>Vitamin D</w:t>
            </w:r>
          </w:p>
          <w:p w14:paraId="54C0EE9A" w14:textId="0148A638" w:rsidR="005F5AB2" w:rsidRPr="00892763" w:rsidRDefault="005F5AB2" w:rsidP="005F5AB2">
            <w:pPr>
              <w:rPr>
                <w:rFonts w:ascii="Helvetica" w:hAnsi="Helvetica"/>
                <w:iCs/>
              </w:rPr>
            </w:pPr>
            <w:r w:rsidRPr="00892763">
              <w:rPr>
                <w:rFonts w:ascii="Helvetica" w:hAnsi="Helvetica"/>
                <w:iCs/>
              </w:rPr>
              <w:t>Vitamin B6</w:t>
            </w:r>
            <w:r w:rsidRPr="00892763">
              <w:rPr>
                <w:rFonts w:ascii="Helvetica" w:hAnsi="Helvetica"/>
                <w:iCs/>
              </w:rPr>
              <w:tab/>
              <w:t xml:space="preserve">     </w:t>
            </w:r>
            <w:r>
              <w:rPr>
                <w:rFonts w:ascii="Helvetica" w:hAnsi="Helvetica"/>
                <w:iCs/>
              </w:rPr>
              <w:tab/>
            </w:r>
          </w:p>
          <w:p w14:paraId="088E649D" w14:textId="12615444" w:rsidR="005F5AB2" w:rsidRPr="00892763" w:rsidRDefault="005F5AB2" w:rsidP="005F5AB2">
            <w:pPr>
              <w:rPr>
                <w:rFonts w:ascii="Helvetica" w:hAnsi="Helvetica"/>
                <w:iCs/>
              </w:rPr>
            </w:pPr>
            <w:r w:rsidRPr="00892763">
              <w:rPr>
                <w:rFonts w:ascii="Helvetica" w:hAnsi="Helvetica"/>
                <w:iCs/>
              </w:rPr>
              <w:t xml:space="preserve">Potassium </w:t>
            </w:r>
            <w:r w:rsidRPr="00892763">
              <w:rPr>
                <w:rFonts w:ascii="Helvetica" w:hAnsi="Helvetica"/>
                <w:iCs/>
              </w:rPr>
              <w:tab/>
            </w:r>
            <w:r w:rsidRPr="00892763">
              <w:rPr>
                <w:rFonts w:ascii="Helvetica" w:hAnsi="Helvetica"/>
                <w:iCs/>
              </w:rPr>
              <w:tab/>
            </w:r>
          </w:p>
          <w:p w14:paraId="59B68644" w14:textId="5F274B01" w:rsidR="005F5AB2" w:rsidRPr="00892763" w:rsidRDefault="005F5AB2" w:rsidP="005F5AB2">
            <w:pPr>
              <w:rPr>
                <w:rFonts w:ascii="Helvetica" w:hAnsi="Helvetica"/>
                <w:iCs/>
              </w:rPr>
            </w:pPr>
            <w:r w:rsidRPr="00892763">
              <w:rPr>
                <w:rFonts w:ascii="Helvetica" w:hAnsi="Helvetica"/>
                <w:iCs/>
              </w:rPr>
              <w:t xml:space="preserve">Magnesium    </w:t>
            </w:r>
            <w:r>
              <w:rPr>
                <w:rFonts w:ascii="Helvetica" w:hAnsi="Helvetica"/>
                <w:iCs/>
              </w:rPr>
              <w:tab/>
            </w:r>
          </w:p>
          <w:p w14:paraId="4A49D77D" w14:textId="0E7E8C18" w:rsidR="005F5AB2" w:rsidRPr="00892763" w:rsidRDefault="005F5AB2" w:rsidP="005F5AB2">
            <w:pPr>
              <w:rPr>
                <w:rFonts w:ascii="Helvetica" w:hAnsi="Helvetica"/>
                <w:iCs/>
              </w:rPr>
            </w:pPr>
            <w:r w:rsidRPr="00892763">
              <w:rPr>
                <w:rFonts w:ascii="Helvetica" w:hAnsi="Helvetica"/>
                <w:iCs/>
              </w:rPr>
              <w:t xml:space="preserve">D-Mannose </w:t>
            </w:r>
            <w:r w:rsidRPr="00892763">
              <w:rPr>
                <w:rFonts w:ascii="Helvetica" w:hAnsi="Helvetica"/>
                <w:iCs/>
              </w:rPr>
              <w:tab/>
            </w:r>
            <w:r w:rsidRPr="00892763">
              <w:rPr>
                <w:rFonts w:ascii="Helvetica" w:hAnsi="Helvetica"/>
                <w:iCs/>
              </w:rPr>
              <w:tab/>
              <w:t xml:space="preserve"> </w:t>
            </w:r>
          </w:p>
          <w:p w14:paraId="0DDCA8C2" w14:textId="1F58D3D2" w:rsidR="005F5AB2" w:rsidRPr="00892763" w:rsidRDefault="005F5AB2" w:rsidP="005F5AB2">
            <w:pPr>
              <w:rPr>
                <w:rFonts w:ascii="Helvetica" w:hAnsi="Helvetica"/>
                <w:iCs/>
              </w:rPr>
            </w:pPr>
            <w:r w:rsidRPr="00892763">
              <w:rPr>
                <w:rFonts w:ascii="Helvetica" w:hAnsi="Helvetica"/>
                <w:iCs/>
              </w:rPr>
              <w:t xml:space="preserve">Sage </w:t>
            </w:r>
            <w:r w:rsidRPr="00892763">
              <w:rPr>
                <w:rFonts w:ascii="Helvetica" w:hAnsi="Helvetica"/>
                <w:iCs/>
              </w:rPr>
              <w:tab/>
            </w:r>
            <w:r w:rsidRPr="00892763">
              <w:rPr>
                <w:rFonts w:ascii="Helvetica" w:hAnsi="Helvetica"/>
                <w:iCs/>
              </w:rPr>
              <w:tab/>
              <w:t xml:space="preserve"> </w:t>
            </w:r>
            <w:r w:rsidRPr="00892763">
              <w:rPr>
                <w:rFonts w:ascii="Helvetica" w:hAnsi="Helvetica"/>
                <w:iCs/>
              </w:rPr>
              <w:tab/>
              <w:t xml:space="preserve">  </w:t>
            </w:r>
          </w:p>
          <w:p w14:paraId="6542E5DA" w14:textId="2DC2E529" w:rsidR="005F5AB2" w:rsidRPr="00892763" w:rsidRDefault="005F5AB2" w:rsidP="005F5AB2">
            <w:pPr>
              <w:rPr>
                <w:rFonts w:ascii="Helvetica" w:hAnsi="Helvetica"/>
                <w:iCs/>
              </w:rPr>
            </w:pPr>
            <w:r w:rsidRPr="00892763">
              <w:rPr>
                <w:rFonts w:ascii="Helvetica" w:hAnsi="Helvetica"/>
                <w:iCs/>
              </w:rPr>
              <w:t>Hibiscus</w:t>
            </w:r>
            <w:r w:rsidRPr="00892763">
              <w:rPr>
                <w:rFonts w:ascii="Helvetica" w:hAnsi="Helvetica"/>
                <w:iCs/>
              </w:rPr>
              <w:tab/>
              <w:t xml:space="preserve">  </w:t>
            </w:r>
            <w:r w:rsidRPr="00892763">
              <w:rPr>
                <w:rFonts w:ascii="Helvetica" w:hAnsi="Helvetica"/>
                <w:iCs/>
              </w:rPr>
              <w:tab/>
              <w:t xml:space="preserve"> </w:t>
            </w:r>
          </w:p>
          <w:p w14:paraId="7D247034" w14:textId="77777777" w:rsidR="005F5AB2" w:rsidRDefault="005F5AB2" w:rsidP="005F5AB2">
            <w:pPr>
              <w:ind w:left="720" w:hanging="720"/>
              <w:rPr>
                <w:rFonts w:ascii="Helvetica" w:hAnsi="Helvetica"/>
                <w:iCs/>
              </w:rPr>
            </w:pPr>
            <w:r>
              <w:rPr>
                <w:rFonts w:ascii="Helvetica" w:hAnsi="Helvetica"/>
                <w:iCs/>
              </w:rPr>
              <w:t>Ginkgo Biloba</w:t>
            </w:r>
          </w:p>
          <w:p w14:paraId="796D2FF0" w14:textId="1D5771BD" w:rsidR="005F5AB2" w:rsidRDefault="005F5AB2" w:rsidP="005F5AB2">
            <w:pPr>
              <w:ind w:left="720" w:hanging="720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</w:t>
            </w:r>
            <w:r w:rsidRPr="00892763">
              <w:rPr>
                <w:rFonts w:ascii="Helvetica" w:hAnsi="Helvetica"/>
                <w:i/>
              </w:rPr>
              <w:t xml:space="preserve">From 50:1 Extract </w:t>
            </w:r>
            <w:r w:rsidRPr="00892763">
              <w:rPr>
                <w:rFonts w:ascii="Helvetica" w:hAnsi="Helvetica"/>
                <w:i/>
              </w:rPr>
              <w:tab/>
              <w:t xml:space="preserve"> </w:t>
            </w:r>
          </w:p>
        </w:tc>
        <w:tc>
          <w:tcPr>
            <w:tcW w:w="3611" w:type="dxa"/>
          </w:tcPr>
          <w:p w14:paraId="6ED671E5" w14:textId="5F270F28" w:rsidR="00FA6F8D" w:rsidRPr="005F5AB2" w:rsidRDefault="00FA6F8D" w:rsidP="00FA6F8D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 xml:space="preserve">25µg </w:t>
            </w:r>
          </w:p>
          <w:p w14:paraId="33DC55A1" w14:textId="787D50FD" w:rsidR="00FA6F8D" w:rsidRPr="005F5AB2" w:rsidRDefault="00FA6F8D" w:rsidP="00FA6F8D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>50mg</w:t>
            </w:r>
          </w:p>
          <w:p w14:paraId="26CDC9A5" w14:textId="7A98E37B" w:rsidR="00FA6F8D" w:rsidRPr="005F5AB2" w:rsidRDefault="00FA6F8D" w:rsidP="00FA6F8D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 xml:space="preserve">500mg </w:t>
            </w:r>
          </w:p>
          <w:p w14:paraId="3FBD95B5" w14:textId="565BE356" w:rsidR="00FA6F8D" w:rsidRPr="005F5AB2" w:rsidRDefault="00FA6F8D" w:rsidP="00FA6F8D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 xml:space="preserve">94mg </w:t>
            </w:r>
          </w:p>
          <w:p w14:paraId="6DCED407" w14:textId="77777777" w:rsidR="00FA6F8D" w:rsidRDefault="00FA6F8D" w:rsidP="00FA6F8D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>1500mg</w:t>
            </w:r>
          </w:p>
          <w:p w14:paraId="7777B293" w14:textId="77777777" w:rsidR="00FA6F8D" w:rsidRDefault="00FA6F8D" w:rsidP="00FA6F8D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>500mg</w:t>
            </w:r>
          </w:p>
          <w:p w14:paraId="79DC9F31" w14:textId="460AA863" w:rsidR="00FA6F8D" w:rsidRPr="005F5AB2" w:rsidRDefault="00FA6F8D" w:rsidP="00FA6F8D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 xml:space="preserve">200mg </w:t>
            </w:r>
          </w:p>
          <w:p w14:paraId="47298E05" w14:textId="77777777" w:rsidR="00FA6F8D" w:rsidRDefault="00FA6F8D" w:rsidP="00FA6F8D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>7500mg (whole leaf equivalent)</w:t>
            </w:r>
          </w:p>
          <w:p w14:paraId="6CD4FA81" w14:textId="203A42B1" w:rsidR="005F5AB2" w:rsidRPr="005F5AB2" w:rsidRDefault="00FA6F8D" w:rsidP="00FA6F8D">
            <w:pPr>
              <w:rPr>
                <w:rFonts w:ascii="Helvetica" w:hAnsi="Helvetica"/>
                <w:i/>
              </w:rPr>
            </w:pPr>
            <w:r w:rsidRPr="005F5AB2">
              <w:rPr>
                <w:rFonts w:ascii="Helvetica" w:hAnsi="Helvetica"/>
                <w:i/>
              </w:rPr>
              <w:t>150mg</w:t>
            </w:r>
          </w:p>
        </w:tc>
        <w:tc>
          <w:tcPr>
            <w:tcW w:w="1916" w:type="dxa"/>
          </w:tcPr>
          <w:p w14:paraId="6BE5EE69" w14:textId="3E43C509" w:rsidR="005F5AB2" w:rsidRPr="005F5AB2" w:rsidRDefault="005F5AB2" w:rsidP="00194C19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>500</w:t>
            </w:r>
          </w:p>
          <w:p w14:paraId="48EAB0C7" w14:textId="77777777" w:rsidR="005F5AB2" w:rsidRPr="005F5AB2" w:rsidRDefault="005F5AB2" w:rsidP="00194C19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>3570</w:t>
            </w:r>
          </w:p>
          <w:p w14:paraId="6E8C9935" w14:textId="77777777" w:rsidR="005F5AB2" w:rsidRPr="005F5AB2" w:rsidRDefault="005F5AB2" w:rsidP="00194C19">
            <w:pPr>
              <w:rPr>
                <w:rFonts w:ascii="Helvetica" w:hAnsi="Helvetica"/>
              </w:rPr>
            </w:pPr>
            <w:r w:rsidRPr="005F5AB2">
              <w:rPr>
                <w:rFonts w:ascii="Helvetica" w:hAnsi="Helvetica"/>
              </w:rPr>
              <w:t>25</w:t>
            </w:r>
          </w:p>
          <w:p w14:paraId="419B0B7E" w14:textId="4C241BE8" w:rsidR="005F5AB2" w:rsidRDefault="005F5AB2" w:rsidP="00194C19">
            <w:pPr>
              <w:rPr>
                <w:rFonts w:ascii="Helvetica" w:hAnsi="Helvetica"/>
                <w:i/>
              </w:rPr>
            </w:pPr>
            <w:r w:rsidRPr="005F5AB2">
              <w:rPr>
                <w:rFonts w:ascii="Helvetica" w:hAnsi="Helvetica"/>
              </w:rPr>
              <w:t>25</w:t>
            </w:r>
          </w:p>
        </w:tc>
      </w:tr>
    </w:tbl>
    <w:p w14:paraId="78253679" w14:textId="22DE7B12" w:rsidR="005F5AB2" w:rsidRPr="00892763" w:rsidRDefault="005F5AB2" w:rsidP="00194C19">
      <w:pPr>
        <w:rPr>
          <w:rFonts w:ascii="Helvetica" w:hAnsi="Helvetica"/>
          <w:i/>
          <w:sz w:val="20"/>
          <w:szCs w:val="20"/>
        </w:rPr>
      </w:pPr>
    </w:p>
    <w:p w14:paraId="6767531D" w14:textId="328B78EA" w:rsidR="00C80D88" w:rsidRPr="00892763" w:rsidRDefault="005F5AB2" w:rsidP="00194C19">
      <w:pPr>
        <w:rPr>
          <w:rFonts w:ascii="Helvetica" w:hAnsi="Helvetica"/>
          <w:iCs/>
          <w:sz w:val="20"/>
          <w:szCs w:val="20"/>
        </w:rPr>
      </w:pPr>
      <w:r w:rsidRPr="00892763">
        <w:rPr>
          <w:rFonts w:ascii="Helvetica" w:hAnsi="Helvetica"/>
          <w:iCs/>
          <w:sz w:val="20"/>
          <w:szCs w:val="20"/>
        </w:rPr>
        <w:t>%NRV*</w:t>
      </w:r>
      <w:r w:rsidR="00C80D88" w:rsidRPr="00892763">
        <w:rPr>
          <w:rFonts w:ascii="Helvetica" w:hAnsi="Helvetica"/>
          <w:iCs/>
          <w:sz w:val="20"/>
          <w:szCs w:val="20"/>
        </w:rPr>
        <w:t xml:space="preserve"> = Nutrient Reference Value</w:t>
      </w:r>
    </w:p>
    <w:p w14:paraId="61CDD7D3" w14:textId="30DDA8B3" w:rsidR="00D035EE" w:rsidRPr="00892763" w:rsidRDefault="00D035EE" w:rsidP="00194C19">
      <w:pPr>
        <w:rPr>
          <w:rFonts w:ascii="Helvetica" w:hAnsi="Helvetica"/>
          <w:iCs/>
          <w:sz w:val="20"/>
          <w:szCs w:val="20"/>
        </w:rPr>
      </w:pPr>
    </w:p>
    <w:p w14:paraId="6F8AAAF8" w14:textId="48ABB00E" w:rsidR="001145C0" w:rsidRPr="00892763" w:rsidRDefault="004F5A3E" w:rsidP="00194C19">
      <w:pPr>
        <w:rPr>
          <w:rFonts w:ascii="Helvetica" w:hAnsi="Helvetica"/>
          <w:iCs/>
          <w:sz w:val="20"/>
          <w:szCs w:val="20"/>
        </w:rPr>
      </w:pPr>
      <w:r w:rsidRPr="00892763">
        <w:rPr>
          <w:rFonts w:ascii="Helvetica" w:hAnsi="Helvetica"/>
          <w:b/>
          <w:bCs/>
          <w:iCs/>
          <w:sz w:val="20"/>
          <w:szCs w:val="20"/>
        </w:rPr>
        <w:t>Ingredients:</w:t>
      </w:r>
      <w:r w:rsidRPr="00892763">
        <w:rPr>
          <w:rFonts w:ascii="Helvetica" w:hAnsi="Helvetica"/>
          <w:iCs/>
          <w:sz w:val="20"/>
          <w:szCs w:val="20"/>
        </w:rPr>
        <w:br/>
      </w:r>
      <w:r w:rsidRPr="00892763">
        <w:rPr>
          <w:rFonts w:ascii="Helvetica" w:hAnsi="Helvetica"/>
          <w:iCs/>
          <w:sz w:val="20"/>
          <w:szCs w:val="20"/>
        </w:rPr>
        <w:br/>
      </w:r>
      <w:r w:rsidR="00D035EE" w:rsidRPr="00892763">
        <w:rPr>
          <w:rFonts w:ascii="Helvetica" w:hAnsi="Helvetica"/>
          <w:iCs/>
          <w:sz w:val="20"/>
          <w:szCs w:val="20"/>
        </w:rPr>
        <w:t xml:space="preserve">D-Mannose, Potassium Citrate, Capsule Shell: </w:t>
      </w:r>
      <w:r w:rsidRPr="00892763">
        <w:rPr>
          <w:rFonts w:ascii="Helvetica" w:hAnsi="Helvetica"/>
          <w:iCs/>
          <w:sz w:val="20"/>
          <w:szCs w:val="20"/>
        </w:rPr>
        <w:t xml:space="preserve">Hydroxypropyl Methylcellulose, </w:t>
      </w:r>
      <w:r w:rsidR="003F033C" w:rsidRPr="00892763">
        <w:rPr>
          <w:rFonts w:ascii="Helvetica" w:hAnsi="Helvetica"/>
          <w:iCs/>
          <w:sz w:val="20"/>
          <w:szCs w:val="20"/>
        </w:rPr>
        <w:t xml:space="preserve">Bulking Agent: Rice Bran, </w:t>
      </w:r>
      <w:r w:rsidR="00D035EE" w:rsidRPr="00892763">
        <w:rPr>
          <w:rFonts w:ascii="Helvetica" w:hAnsi="Helvetica"/>
          <w:iCs/>
          <w:sz w:val="20"/>
          <w:szCs w:val="20"/>
        </w:rPr>
        <w:t xml:space="preserve">Sage </w:t>
      </w:r>
      <w:r w:rsidR="00D834DA" w:rsidRPr="00892763">
        <w:rPr>
          <w:rFonts w:ascii="Helvetica" w:hAnsi="Helvetica"/>
          <w:iCs/>
          <w:sz w:val="20"/>
          <w:szCs w:val="20"/>
        </w:rPr>
        <w:t xml:space="preserve">Leaf </w:t>
      </w:r>
      <w:r w:rsidR="00D035EE" w:rsidRPr="00892763">
        <w:rPr>
          <w:rFonts w:ascii="Helvetica" w:hAnsi="Helvetica"/>
          <w:iCs/>
          <w:sz w:val="20"/>
          <w:szCs w:val="20"/>
        </w:rPr>
        <w:t>Powder, Magnesium Citrate</w:t>
      </w:r>
      <w:r w:rsidR="00315883" w:rsidRPr="00892763">
        <w:rPr>
          <w:rFonts w:ascii="Helvetica" w:hAnsi="Helvetica"/>
          <w:iCs/>
          <w:sz w:val="20"/>
          <w:szCs w:val="20"/>
        </w:rPr>
        <w:t xml:space="preserve"> Buffered</w:t>
      </w:r>
      <w:r w:rsidR="00D035EE" w:rsidRPr="00892763">
        <w:rPr>
          <w:rFonts w:ascii="Helvetica" w:hAnsi="Helvetica"/>
          <w:iCs/>
          <w:sz w:val="20"/>
          <w:szCs w:val="20"/>
        </w:rPr>
        <w:t>, Hibiscus</w:t>
      </w:r>
      <w:r w:rsidR="008935F3" w:rsidRPr="00892763">
        <w:rPr>
          <w:rFonts w:ascii="Helvetica" w:hAnsi="Helvetica"/>
          <w:iCs/>
          <w:sz w:val="20"/>
          <w:szCs w:val="20"/>
        </w:rPr>
        <w:t xml:space="preserve"> Flower</w:t>
      </w:r>
      <w:r w:rsidR="00D035EE" w:rsidRPr="00892763">
        <w:rPr>
          <w:rFonts w:ascii="Helvetica" w:hAnsi="Helvetica"/>
          <w:iCs/>
          <w:sz w:val="20"/>
          <w:szCs w:val="20"/>
        </w:rPr>
        <w:t xml:space="preserve"> Powder</w:t>
      </w:r>
      <w:r w:rsidR="005E3DAE" w:rsidRPr="00892763">
        <w:rPr>
          <w:rFonts w:ascii="Helvetica" w:hAnsi="Helvetica"/>
          <w:iCs/>
          <w:sz w:val="20"/>
          <w:szCs w:val="20"/>
        </w:rPr>
        <w:t xml:space="preserve"> (</w:t>
      </w:r>
      <w:r w:rsidR="005E3DAE" w:rsidRPr="00892763">
        <w:rPr>
          <w:rFonts w:ascii="Helvetica" w:hAnsi="Helvetica"/>
          <w:b/>
          <w:bCs/>
          <w:iCs/>
          <w:sz w:val="20"/>
          <w:szCs w:val="20"/>
        </w:rPr>
        <w:t>Peanut</w:t>
      </w:r>
      <w:r w:rsidR="005E3DAE" w:rsidRPr="00892763">
        <w:rPr>
          <w:rFonts w:ascii="Helvetica" w:hAnsi="Helvetica"/>
          <w:iCs/>
          <w:sz w:val="20"/>
          <w:szCs w:val="20"/>
        </w:rPr>
        <w:t>)</w:t>
      </w:r>
      <w:r w:rsidR="00D035EE" w:rsidRPr="00892763">
        <w:rPr>
          <w:rFonts w:ascii="Helvetica" w:hAnsi="Helvetica"/>
          <w:iCs/>
          <w:sz w:val="20"/>
          <w:szCs w:val="20"/>
        </w:rPr>
        <w:t xml:space="preserve">, Ginkgo Biloba </w:t>
      </w:r>
      <w:r w:rsidR="00C2701E" w:rsidRPr="00892763">
        <w:rPr>
          <w:rFonts w:ascii="Helvetica" w:hAnsi="Helvetica"/>
          <w:iCs/>
          <w:sz w:val="20"/>
          <w:szCs w:val="20"/>
        </w:rPr>
        <w:t xml:space="preserve">Leaf </w:t>
      </w:r>
      <w:r w:rsidR="00D035EE" w:rsidRPr="00892763">
        <w:rPr>
          <w:rFonts w:ascii="Helvetica" w:hAnsi="Helvetica"/>
          <w:iCs/>
          <w:sz w:val="20"/>
          <w:szCs w:val="20"/>
        </w:rPr>
        <w:t xml:space="preserve">Extract, Vitamin B6 (as Pyridoxine Hydrochloride), </w:t>
      </w:r>
      <w:r w:rsidR="001145C0" w:rsidRPr="00892763">
        <w:rPr>
          <w:rFonts w:ascii="Helvetica" w:hAnsi="Helvetica"/>
          <w:iCs/>
          <w:sz w:val="20"/>
          <w:szCs w:val="20"/>
        </w:rPr>
        <w:t xml:space="preserve">Plant Source </w:t>
      </w:r>
      <w:r w:rsidR="00D035EE" w:rsidRPr="00892763">
        <w:rPr>
          <w:rFonts w:ascii="Helvetica" w:hAnsi="Helvetica"/>
          <w:iCs/>
          <w:sz w:val="20"/>
          <w:szCs w:val="20"/>
        </w:rPr>
        <w:t xml:space="preserve">Vitamin D </w:t>
      </w:r>
      <w:r w:rsidR="008452F3" w:rsidRPr="00892763">
        <w:rPr>
          <w:rFonts w:ascii="Helvetica" w:hAnsi="Helvetica"/>
          <w:iCs/>
          <w:sz w:val="20"/>
          <w:szCs w:val="20"/>
        </w:rPr>
        <w:t xml:space="preserve">Prep </w:t>
      </w:r>
      <w:r w:rsidR="001145C0" w:rsidRPr="00892763">
        <w:rPr>
          <w:rFonts w:ascii="Helvetica" w:hAnsi="Helvetica"/>
          <w:iCs/>
          <w:sz w:val="20"/>
          <w:szCs w:val="20"/>
        </w:rPr>
        <w:t>(</w:t>
      </w:r>
      <w:r w:rsidR="003F033C" w:rsidRPr="003F033C">
        <w:rPr>
          <w:rFonts w:ascii="Helvetica" w:hAnsi="Helvetica"/>
          <w:iCs/>
          <w:sz w:val="20"/>
          <w:szCs w:val="20"/>
        </w:rPr>
        <w:t>Acacia Gum, Sucrose,</w:t>
      </w:r>
      <w:r w:rsidR="003F033C">
        <w:rPr>
          <w:rFonts w:ascii="Helvetica" w:hAnsi="Helvetica"/>
          <w:iCs/>
          <w:sz w:val="20"/>
          <w:szCs w:val="20"/>
        </w:rPr>
        <w:t xml:space="preserve"> </w:t>
      </w:r>
      <w:r w:rsidR="003F033C" w:rsidRPr="003F033C">
        <w:rPr>
          <w:rFonts w:ascii="Helvetica" w:hAnsi="Helvetica"/>
          <w:iCs/>
          <w:sz w:val="20"/>
          <w:szCs w:val="20"/>
        </w:rPr>
        <w:t xml:space="preserve">Sunflower Oil, </w:t>
      </w:r>
      <w:r w:rsidR="003F033C">
        <w:rPr>
          <w:rFonts w:ascii="Helvetica" w:hAnsi="Helvetica"/>
          <w:iCs/>
          <w:sz w:val="20"/>
          <w:szCs w:val="20"/>
        </w:rPr>
        <w:t>Co</w:t>
      </w:r>
      <w:r w:rsidR="003F033C" w:rsidRPr="003F033C">
        <w:rPr>
          <w:rFonts w:ascii="Helvetica" w:hAnsi="Helvetica"/>
          <w:iCs/>
          <w:sz w:val="20"/>
          <w:szCs w:val="20"/>
        </w:rPr>
        <w:t>rn Starch</w:t>
      </w:r>
      <w:r w:rsidR="00C45870">
        <w:rPr>
          <w:rFonts w:ascii="Helvetica" w:hAnsi="Helvetica"/>
          <w:iCs/>
          <w:sz w:val="20"/>
          <w:szCs w:val="20"/>
        </w:rPr>
        <w:t xml:space="preserve">, </w:t>
      </w:r>
      <w:r w:rsidR="00C45870" w:rsidRPr="00892763">
        <w:rPr>
          <w:rFonts w:ascii="Helvetica" w:hAnsi="Helvetica"/>
          <w:iCs/>
          <w:sz w:val="20"/>
          <w:szCs w:val="20"/>
        </w:rPr>
        <w:t>Cholecalciferol</w:t>
      </w:r>
      <w:r w:rsidR="001145C0" w:rsidRPr="00892763">
        <w:rPr>
          <w:rFonts w:ascii="Helvetica" w:hAnsi="Helvetica"/>
          <w:iCs/>
          <w:sz w:val="20"/>
          <w:szCs w:val="20"/>
        </w:rPr>
        <w:t xml:space="preserve">). </w:t>
      </w:r>
    </w:p>
    <w:p w14:paraId="36CF7E4A" w14:textId="77777777" w:rsidR="001145C0" w:rsidRPr="00892763" w:rsidRDefault="001145C0" w:rsidP="00194C19">
      <w:pPr>
        <w:rPr>
          <w:rFonts w:ascii="Helvetica" w:hAnsi="Helvetica"/>
          <w:iCs/>
          <w:sz w:val="20"/>
          <w:szCs w:val="20"/>
        </w:rPr>
      </w:pPr>
    </w:p>
    <w:p w14:paraId="64B36A32" w14:textId="226B9C5F" w:rsidR="009B631D" w:rsidRPr="00892763" w:rsidRDefault="009B631D" w:rsidP="00784FD6">
      <w:pPr>
        <w:rPr>
          <w:rFonts w:ascii="Helvetica" w:hAnsi="Helvetica"/>
          <w:sz w:val="20"/>
          <w:szCs w:val="20"/>
        </w:rPr>
      </w:pPr>
      <w:r w:rsidRPr="00892763">
        <w:rPr>
          <w:rFonts w:ascii="Helvetica" w:hAnsi="Helvetica"/>
          <w:b/>
          <w:sz w:val="20"/>
          <w:szCs w:val="20"/>
        </w:rPr>
        <w:t>Allergy Advice</w:t>
      </w:r>
      <w:r w:rsidRPr="00892763">
        <w:rPr>
          <w:rFonts w:ascii="Helvetica" w:hAnsi="Helvetica"/>
          <w:sz w:val="20"/>
          <w:szCs w:val="20"/>
        </w:rPr>
        <w:t xml:space="preserve">: </w:t>
      </w:r>
      <w:r w:rsidR="005E3DAE" w:rsidRPr="00892763">
        <w:rPr>
          <w:rFonts w:ascii="Helvetica" w:hAnsi="Helvetica"/>
          <w:sz w:val="20"/>
          <w:szCs w:val="20"/>
        </w:rPr>
        <w:t xml:space="preserve">Please see </w:t>
      </w:r>
      <w:r w:rsidR="00701A01" w:rsidRPr="00892763">
        <w:rPr>
          <w:rFonts w:ascii="Helvetica" w:hAnsi="Helvetica"/>
          <w:sz w:val="20"/>
          <w:szCs w:val="20"/>
        </w:rPr>
        <w:t>‘</w:t>
      </w:r>
      <w:r w:rsidR="005E3DAE" w:rsidRPr="00892763">
        <w:rPr>
          <w:rFonts w:ascii="Helvetica" w:hAnsi="Helvetica"/>
          <w:sz w:val="20"/>
          <w:szCs w:val="20"/>
        </w:rPr>
        <w:t>Ingredients</w:t>
      </w:r>
      <w:r w:rsidR="00701A01" w:rsidRPr="00892763">
        <w:rPr>
          <w:rFonts w:ascii="Helvetica" w:hAnsi="Helvetica"/>
          <w:sz w:val="20"/>
          <w:szCs w:val="20"/>
        </w:rPr>
        <w:t>’</w:t>
      </w:r>
      <w:r w:rsidR="005E3DAE" w:rsidRPr="00892763">
        <w:rPr>
          <w:rFonts w:ascii="Helvetica" w:hAnsi="Helvetica"/>
          <w:sz w:val="20"/>
          <w:szCs w:val="20"/>
        </w:rPr>
        <w:t xml:space="preserve"> in bold. </w:t>
      </w:r>
      <w:r w:rsidR="0078185D" w:rsidRPr="00892763">
        <w:rPr>
          <w:rFonts w:ascii="Helvetica" w:hAnsi="Helvetica"/>
          <w:sz w:val="20"/>
          <w:szCs w:val="20"/>
        </w:rPr>
        <w:t xml:space="preserve">Hibiscus Flowers are often intercropped with </w:t>
      </w:r>
      <w:r w:rsidR="0078185D" w:rsidRPr="00892763">
        <w:rPr>
          <w:rFonts w:ascii="Helvetica" w:hAnsi="Helvetica"/>
          <w:b/>
          <w:bCs/>
          <w:sz w:val="20"/>
          <w:szCs w:val="20"/>
        </w:rPr>
        <w:t>Peanuts.</w:t>
      </w:r>
      <w:r w:rsidR="0078185D" w:rsidRPr="00892763">
        <w:rPr>
          <w:rFonts w:ascii="Helvetica" w:hAnsi="Helvetica"/>
          <w:sz w:val="20"/>
          <w:szCs w:val="20"/>
        </w:rPr>
        <w:t xml:space="preserve"> We cannot guarantee that traces of peanut allergen do not remain. Although rigorous precautions are taken to prevent any cross-contamination, this product is manufactured in a facility that handles </w:t>
      </w:r>
      <w:r w:rsidR="005E3DAE" w:rsidRPr="00892763">
        <w:rPr>
          <w:rFonts w:ascii="Helvetica" w:hAnsi="Helvetica"/>
          <w:sz w:val="20"/>
          <w:szCs w:val="20"/>
        </w:rPr>
        <w:t xml:space="preserve">other </w:t>
      </w:r>
      <w:r w:rsidR="0078185D" w:rsidRPr="00892763">
        <w:rPr>
          <w:rFonts w:ascii="Helvetica" w:hAnsi="Helvetica"/>
          <w:sz w:val="20"/>
          <w:szCs w:val="20"/>
        </w:rPr>
        <w:t>allergy-based materials.</w:t>
      </w:r>
    </w:p>
    <w:p w14:paraId="555A9B66" w14:textId="10088959" w:rsidR="0078185D" w:rsidRPr="00892763" w:rsidRDefault="0078185D" w:rsidP="00784FD6">
      <w:pPr>
        <w:rPr>
          <w:rFonts w:ascii="Helvetica" w:hAnsi="Helvetica"/>
          <w:sz w:val="20"/>
          <w:szCs w:val="20"/>
        </w:rPr>
      </w:pPr>
    </w:p>
    <w:p w14:paraId="1844291E" w14:textId="77777777" w:rsidR="009B631D" w:rsidRPr="00892763" w:rsidRDefault="009B631D" w:rsidP="009B631D">
      <w:pPr>
        <w:rPr>
          <w:rFonts w:ascii="Helvetica" w:hAnsi="Helvetica"/>
          <w:b/>
          <w:sz w:val="20"/>
          <w:szCs w:val="20"/>
        </w:rPr>
      </w:pPr>
      <w:r w:rsidRPr="00892763">
        <w:rPr>
          <w:rFonts w:ascii="Helvetica" w:hAnsi="Helvetica"/>
          <w:b/>
          <w:sz w:val="20"/>
          <w:szCs w:val="20"/>
        </w:rPr>
        <w:t>Cautions:</w:t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b/>
          <w:sz w:val="20"/>
          <w:szCs w:val="20"/>
        </w:rPr>
        <w:tab/>
      </w:r>
      <w:r w:rsidRPr="00892763">
        <w:rPr>
          <w:rFonts w:ascii="Helvetica" w:hAnsi="Helvetica"/>
          <w:sz w:val="20"/>
          <w:szCs w:val="20"/>
        </w:rPr>
        <w:tab/>
      </w:r>
    </w:p>
    <w:p w14:paraId="25336A95" w14:textId="3C135512" w:rsidR="00E42456" w:rsidRPr="00892763" w:rsidRDefault="009B631D" w:rsidP="009B631D">
      <w:pPr>
        <w:pStyle w:val="Default"/>
        <w:rPr>
          <w:rFonts w:ascii="Helvetica" w:hAnsi="Helvetica"/>
          <w:color w:val="auto"/>
          <w:sz w:val="20"/>
          <w:szCs w:val="20"/>
        </w:rPr>
      </w:pPr>
      <w:r w:rsidRPr="00892763">
        <w:rPr>
          <w:rFonts w:ascii="Helvetica" w:hAnsi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</w:p>
    <w:p w14:paraId="09EA19C7" w14:textId="70313E04" w:rsidR="009B631D" w:rsidRPr="00892763" w:rsidRDefault="009B631D" w:rsidP="009B631D">
      <w:pPr>
        <w:pStyle w:val="Default"/>
        <w:rPr>
          <w:rFonts w:ascii="Helvetica" w:hAnsi="Helvetica" w:cs="Arial"/>
          <w:color w:val="auto"/>
          <w:sz w:val="20"/>
          <w:szCs w:val="20"/>
        </w:rPr>
      </w:pPr>
      <w:r w:rsidRPr="00892763">
        <w:rPr>
          <w:rFonts w:ascii="Helvetica" w:hAnsi="Helvetica"/>
          <w:color w:val="auto"/>
          <w:sz w:val="20"/>
          <w:szCs w:val="20"/>
        </w:rPr>
        <w:t xml:space="preserve">Store in a cool dry place, out </w:t>
      </w:r>
      <w:r w:rsidR="009C456A" w:rsidRPr="00892763">
        <w:rPr>
          <w:rFonts w:ascii="Helvetica" w:hAnsi="Helvetica"/>
          <w:color w:val="auto"/>
          <w:sz w:val="20"/>
          <w:szCs w:val="20"/>
        </w:rPr>
        <w:t xml:space="preserve">of sunlight and out of the </w:t>
      </w:r>
      <w:r w:rsidRPr="00892763">
        <w:rPr>
          <w:rFonts w:ascii="Helvetica" w:hAnsi="Helvetica"/>
          <w:color w:val="auto"/>
          <w:sz w:val="20"/>
          <w:szCs w:val="20"/>
        </w:rPr>
        <w:t xml:space="preserve">reach of children. </w:t>
      </w:r>
    </w:p>
    <w:p w14:paraId="74EB8B68" w14:textId="77777777" w:rsidR="009B631D" w:rsidRPr="00892763" w:rsidRDefault="009B631D" w:rsidP="009B631D">
      <w:pPr>
        <w:rPr>
          <w:rFonts w:ascii="Helvetica" w:hAnsi="Helvetica"/>
          <w:color w:val="FF0000"/>
          <w:sz w:val="20"/>
          <w:szCs w:val="20"/>
        </w:rPr>
      </w:pPr>
    </w:p>
    <w:p w14:paraId="0B5003C1" w14:textId="77777777" w:rsidR="009B631D" w:rsidRPr="00892763" w:rsidRDefault="009B631D" w:rsidP="009B631D">
      <w:pPr>
        <w:rPr>
          <w:rFonts w:ascii="Helvetica" w:hAnsi="Helvetica"/>
          <w:b/>
          <w:sz w:val="20"/>
          <w:szCs w:val="20"/>
        </w:rPr>
      </w:pPr>
      <w:r w:rsidRPr="00892763">
        <w:rPr>
          <w:rFonts w:ascii="Helvetica" w:hAnsi="Helvetica"/>
          <w:b/>
          <w:sz w:val="20"/>
          <w:szCs w:val="20"/>
        </w:rPr>
        <w:t>Best Before:</w:t>
      </w:r>
    </w:p>
    <w:p w14:paraId="17ACB70B" w14:textId="77777777" w:rsidR="009B631D" w:rsidRPr="00892763" w:rsidRDefault="009B631D" w:rsidP="009B631D">
      <w:pPr>
        <w:rPr>
          <w:rFonts w:ascii="Helvetica" w:hAnsi="Helvetica"/>
          <w:sz w:val="20"/>
          <w:szCs w:val="20"/>
        </w:rPr>
      </w:pPr>
      <w:r w:rsidRPr="00892763">
        <w:rPr>
          <w:rFonts w:ascii="Helvetica" w:hAnsi="Helvetica"/>
          <w:sz w:val="20"/>
          <w:szCs w:val="20"/>
        </w:rPr>
        <w:t>For best before end and batch number see base.</w:t>
      </w:r>
    </w:p>
    <w:p w14:paraId="57F6CFC0" w14:textId="77777777" w:rsidR="009B631D" w:rsidRPr="00892763" w:rsidRDefault="009B631D" w:rsidP="009B631D">
      <w:pPr>
        <w:rPr>
          <w:rFonts w:ascii="Helvetica" w:hAnsi="Helvetica"/>
          <w:sz w:val="20"/>
          <w:szCs w:val="20"/>
        </w:rPr>
      </w:pPr>
    </w:p>
    <w:p w14:paraId="1230EE9C" w14:textId="77777777" w:rsidR="003F033C" w:rsidRPr="00391401" w:rsidRDefault="003F033C" w:rsidP="003F033C">
      <w:pPr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Manufactured to the GMP code of practice</w:t>
      </w:r>
      <w:r w:rsidRPr="00391401" w:rsidDel="00F038EC">
        <w:rPr>
          <w:rFonts w:ascii="Helvetica" w:hAnsi="Helvetica" w:cs="Helvetica"/>
          <w:sz w:val="20"/>
          <w:szCs w:val="20"/>
        </w:rPr>
        <w:t xml:space="preserve"> </w:t>
      </w:r>
      <w:r w:rsidRPr="00391401">
        <w:rPr>
          <w:rFonts w:ascii="Helvetica" w:hAnsi="Helvetica" w:cs="Helvetica"/>
          <w:sz w:val="20"/>
          <w:szCs w:val="20"/>
        </w:rPr>
        <w:t>for:</w:t>
      </w:r>
    </w:p>
    <w:p w14:paraId="7A3E91A3" w14:textId="77777777" w:rsidR="003F033C" w:rsidRPr="00391401" w:rsidRDefault="003F033C" w:rsidP="003F033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4D66188B" w14:textId="77777777" w:rsidR="003F033C" w:rsidRPr="00391401" w:rsidRDefault="003F033C" w:rsidP="003F033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0C86FED" w14:textId="77777777" w:rsidR="003F033C" w:rsidRPr="00391401" w:rsidRDefault="003F033C" w:rsidP="003F033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5EB923A8" w14:textId="77777777" w:rsidR="00892763" w:rsidRPr="00892763" w:rsidRDefault="00892763" w:rsidP="00892763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67A45777" w14:textId="77777777" w:rsidR="00BD26C7" w:rsidRDefault="00BD26C7" w:rsidP="00892763">
      <w:pPr>
        <w:rPr>
          <w:rFonts w:ascii="Helvetica" w:hAnsi="Helvetica"/>
          <w:b/>
          <w:sz w:val="20"/>
          <w:szCs w:val="20"/>
        </w:rPr>
      </w:pPr>
    </w:p>
    <w:p w14:paraId="217DBA30" w14:textId="77777777" w:rsidR="00BD26C7" w:rsidRDefault="00BD26C7" w:rsidP="00892763">
      <w:pPr>
        <w:rPr>
          <w:rFonts w:ascii="Helvetica" w:hAnsi="Helvetica"/>
          <w:b/>
          <w:sz w:val="20"/>
          <w:szCs w:val="20"/>
        </w:rPr>
      </w:pPr>
    </w:p>
    <w:p w14:paraId="4947E0CF" w14:textId="77777777" w:rsidR="00BD26C7" w:rsidRDefault="00BD26C7" w:rsidP="00892763">
      <w:pPr>
        <w:rPr>
          <w:rFonts w:ascii="Helvetica" w:hAnsi="Helvetica"/>
          <w:b/>
          <w:sz w:val="20"/>
          <w:szCs w:val="20"/>
        </w:rPr>
      </w:pPr>
    </w:p>
    <w:p w14:paraId="3776EDD7" w14:textId="77777777" w:rsidR="00BD26C7" w:rsidRDefault="00BD26C7" w:rsidP="00892763">
      <w:pPr>
        <w:rPr>
          <w:rFonts w:ascii="Helvetica" w:hAnsi="Helvetica"/>
          <w:b/>
          <w:sz w:val="20"/>
          <w:szCs w:val="20"/>
        </w:rPr>
      </w:pPr>
    </w:p>
    <w:p w14:paraId="553BF0EF" w14:textId="77777777" w:rsidR="00BD26C7" w:rsidRDefault="00BD26C7" w:rsidP="00892763">
      <w:pPr>
        <w:rPr>
          <w:rFonts w:ascii="Helvetica" w:hAnsi="Helvetica"/>
          <w:b/>
          <w:sz w:val="20"/>
          <w:szCs w:val="20"/>
        </w:rPr>
      </w:pPr>
    </w:p>
    <w:p w14:paraId="718EBA95" w14:textId="77777777" w:rsidR="00BD26C7" w:rsidRDefault="00BD26C7" w:rsidP="00892763">
      <w:pPr>
        <w:rPr>
          <w:rFonts w:ascii="Helvetica" w:hAnsi="Helvetica"/>
          <w:b/>
          <w:sz w:val="20"/>
          <w:szCs w:val="20"/>
        </w:rPr>
      </w:pPr>
    </w:p>
    <w:p w14:paraId="7F99D1A6" w14:textId="7796DC4F" w:rsidR="00892763" w:rsidRPr="00892763" w:rsidRDefault="00892763" w:rsidP="00892763">
      <w:pPr>
        <w:rPr>
          <w:rFonts w:ascii="Helvetica" w:hAnsi="Helvetica"/>
          <w:b/>
          <w:sz w:val="20"/>
          <w:szCs w:val="20"/>
        </w:rPr>
      </w:pPr>
      <w:r w:rsidRPr="00892763">
        <w:rPr>
          <w:rFonts w:ascii="Helvetica" w:hAnsi="Helvetica"/>
          <w:b/>
          <w:sz w:val="20"/>
          <w:szCs w:val="20"/>
        </w:rPr>
        <w:t>Please give files following file names:</w:t>
      </w:r>
    </w:p>
    <w:p w14:paraId="28B03D7D" w14:textId="149F61F4" w:rsidR="003F033C" w:rsidRPr="00BD26C7" w:rsidRDefault="00892763" w:rsidP="00892763">
      <w:pPr>
        <w:rPr>
          <w:rFonts w:ascii="Helvetica" w:hAnsi="Helvetica"/>
          <w:sz w:val="20"/>
          <w:szCs w:val="20"/>
        </w:rPr>
      </w:pPr>
      <w:r w:rsidRPr="00892763">
        <w:rPr>
          <w:rFonts w:ascii="Helvetica" w:hAnsi="Helvetica"/>
          <w:sz w:val="20"/>
          <w:szCs w:val="20"/>
        </w:rPr>
        <w:t>Front Label: PL-496$fro</w:t>
      </w:r>
      <w:r w:rsidR="00BD26C7">
        <w:rPr>
          <w:rFonts w:ascii="Helvetica" w:hAnsi="Helvetica"/>
          <w:sz w:val="20"/>
          <w:szCs w:val="20"/>
        </w:rPr>
        <w:t>nt</w:t>
      </w:r>
    </w:p>
    <w:p w14:paraId="32F1EA27" w14:textId="77777777" w:rsidR="003F033C" w:rsidRDefault="003F033C" w:rsidP="00892763">
      <w:pPr>
        <w:rPr>
          <w:rFonts w:ascii="Helvetica" w:hAnsi="Helvetica"/>
          <w:b/>
          <w:sz w:val="20"/>
          <w:szCs w:val="20"/>
        </w:rPr>
      </w:pPr>
    </w:p>
    <w:p w14:paraId="67D929DF" w14:textId="77777777" w:rsidR="003F033C" w:rsidRPr="007E0496" w:rsidRDefault="003F033C" w:rsidP="003F033C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Label Size</w:t>
      </w:r>
      <w:r w:rsidRPr="007E0496">
        <w:rPr>
          <w:rFonts w:ascii="Helvetica" w:hAnsi="Helvetica"/>
          <w:sz w:val="20"/>
          <w:szCs w:val="20"/>
        </w:rPr>
        <w:t xml:space="preserve"> </w:t>
      </w:r>
    </w:p>
    <w:p w14:paraId="11284B46" w14:textId="77777777" w:rsidR="003F033C" w:rsidRDefault="003F033C" w:rsidP="003F033C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>60mm x 140mm</w:t>
      </w:r>
      <w:r>
        <w:rPr>
          <w:rFonts w:ascii="Helvetica" w:hAnsi="Helvetica"/>
          <w:sz w:val="20"/>
          <w:szCs w:val="20"/>
        </w:rPr>
        <w:t xml:space="preserve"> @ 600dpi</w:t>
      </w:r>
      <w:r w:rsidRPr="007E0496">
        <w:rPr>
          <w:rFonts w:ascii="Helvetica" w:hAnsi="Helvetica"/>
          <w:sz w:val="20"/>
          <w:szCs w:val="20"/>
        </w:rPr>
        <w:t xml:space="preserve">. This supplement is supplied in a cylinder bottle with one </w:t>
      </w:r>
      <w:r>
        <w:rPr>
          <w:rFonts w:ascii="Helvetica" w:hAnsi="Helvetica"/>
          <w:sz w:val="20"/>
          <w:szCs w:val="20"/>
        </w:rPr>
        <w:t>horizontal-orientated</w:t>
      </w:r>
      <w:r w:rsidRPr="007E0496">
        <w:rPr>
          <w:rFonts w:ascii="Helvetica" w:hAnsi="Helvetica"/>
          <w:sz w:val="20"/>
          <w:szCs w:val="20"/>
        </w:rPr>
        <w:t xml:space="preserve"> wrap-around label.</w:t>
      </w:r>
    </w:p>
    <w:p w14:paraId="071CCA15" w14:textId="77777777" w:rsidR="00BD26C7" w:rsidRDefault="00BD26C7" w:rsidP="003F033C">
      <w:pPr>
        <w:rPr>
          <w:rFonts w:ascii="Helvetica" w:hAnsi="Helvetica"/>
          <w:sz w:val="20"/>
          <w:szCs w:val="20"/>
        </w:rPr>
      </w:pPr>
    </w:p>
    <w:p w14:paraId="756E0701" w14:textId="77777777" w:rsidR="00BD26C7" w:rsidRDefault="00BD26C7" w:rsidP="00BD26C7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90F9AF1" w14:textId="469D5E98" w:rsidR="00BD26C7" w:rsidRPr="00BD26C7" w:rsidRDefault="00BD26C7" w:rsidP="00BD26C7">
      <w:pPr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BD26C7">
        <w:rPr>
          <w:rFonts w:ascii="Helvetica" w:hAnsi="Helvetica" w:cs="Helvetica"/>
          <w:b/>
          <w:bCs/>
          <w:sz w:val="20"/>
          <w:szCs w:val="20"/>
        </w:rPr>
        <w:t>64</w:t>
      </w:r>
      <w:r w:rsidRPr="00BD26C7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BD26C7">
        <w:rPr>
          <w:rFonts w:ascii="Helvetica" w:hAnsi="Helvetica" w:cs="Helvetica"/>
          <w:b/>
          <w:bCs/>
          <w:sz w:val="20"/>
          <w:szCs w:val="20"/>
        </w:rPr>
        <w:t>144</w:t>
      </w:r>
      <w:r w:rsidRPr="00BD26C7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6B7C07C" w14:textId="77777777" w:rsidR="00BD26C7" w:rsidRDefault="00BD26C7" w:rsidP="00BD26C7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5746A6A9" w14:textId="77777777" w:rsidR="00BD26C7" w:rsidRPr="007E0496" w:rsidRDefault="00BD26C7" w:rsidP="003F033C">
      <w:pPr>
        <w:rPr>
          <w:rFonts w:ascii="Helvetica" w:hAnsi="Helvetica"/>
          <w:sz w:val="20"/>
          <w:szCs w:val="20"/>
        </w:rPr>
      </w:pPr>
    </w:p>
    <w:p w14:paraId="62FB0DEB" w14:textId="0B94D5C2" w:rsidR="009B631D" w:rsidRDefault="009B631D" w:rsidP="003F033C">
      <w:pPr>
        <w:rPr>
          <w:sz w:val="22"/>
          <w:szCs w:val="22"/>
        </w:rPr>
      </w:pPr>
    </w:p>
    <w:p w14:paraId="09165AB5" w14:textId="77777777" w:rsidR="00E802F4" w:rsidRDefault="00E802F4" w:rsidP="003F033C">
      <w:pPr>
        <w:rPr>
          <w:sz w:val="22"/>
          <w:szCs w:val="22"/>
        </w:rPr>
      </w:pPr>
    </w:p>
    <w:p w14:paraId="387D33B7" w14:textId="77777777" w:rsidR="00E802F4" w:rsidRPr="00EF5304" w:rsidRDefault="00E802F4" w:rsidP="00E802F4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2"/>
          <w:szCs w:val="22"/>
          <w:lang w:eastAsia="en-GB"/>
        </w:rPr>
      </w:pPr>
      <w:r w:rsidRPr="00EF5304">
        <w:rPr>
          <w:rFonts w:ascii="Helvetica" w:hAnsi="Helvetica" w:cs="Arial"/>
          <w:color w:val="000000"/>
          <w:sz w:val="22"/>
          <w:szCs w:val="22"/>
          <w:lang w:eastAsia="en-GB"/>
        </w:rPr>
        <w:t>Version Control:</w:t>
      </w:r>
      <w:r w:rsidRPr="00EF5304">
        <w:rPr>
          <w:rFonts w:ascii="Helvetica" w:hAnsi="Helvetica" w:cs="Arial"/>
          <w:color w:val="000000"/>
          <w:sz w:val="22"/>
          <w:szCs w:val="22"/>
          <w:lang w:eastAsia="en-GB"/>
        </w:rPr>
        <w:br/>
      </w:r>
    </w:p>
    <w:tbl>
      <w:tblPr>
        <w:tblStyle w:val="TableGrid"/>
        <w:tblW w:w="8725" w:type="dxa"/>
        <w:tblInd w:w="-5" w:type="dxa"/>
        <w:tblLook w:val="04A0" w:firstRow="1" w:lastRow="0" w:firstColumn="1" w:lastColumn="0" w:noHBand="0" w:noVBand="1"/>
      </w:tblPr>
      <w:tblGrid>
        <w:gridCol w:w="2918"/>
        <w:gridCol w:w="2970"/>
        <w:gridCol w:w="2837"/>
      </w:tblGrid>
      <w:tr w:rsidR="00E802F4" w:rsidRPr="00A217AF" w14:paraId="0D79C705" w14:textId="77777777" w:rsidTr="00E802F4">
        <w:trPr>
          <w:trHeight w:val="236"/>
        </w:trPr>
        <w:tc>
          <w:tcPr>
            <w:tcW w:w="2918" w:type="dxa"/>
            <w:shd w:val="clear" w:color="auto" w:fill="DDD9C3" w:themeFill="background2" w:themeFillShade="E6"/>
          </w:tcPr>
          <w:p w14:paraId="3635B917" w14:textId="77777777" w:rsidR="00E802F4" w:rsidRPr="00A217AF" w:rsidRDefault="00E802F4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A217AF">
              <w:rPr>
                <w:rFonts w:ascii="Helvetica" w:hAnsi="Helvetica" w:cs="Arial"/>
                <w:b/>
                <w:color w:val="000000"/>
              </w:rPr>
              <w:t>Version</w:t>
            </w:r>
          </w:p>
        </w:tc>
        <w:tc>
          <w:tcPr>
            <w:tcW w:w="2970" w:type="dxa"/>
            <w:shd w:val="clear" w:color="auto" w:fill="DDD9C3" w:themeFill="background2" w:themeFillShade="E6"/>
          </w:tcPr>
          <w:p w14:paraId="460A7761" w14:textId="77777777" w:rsidR="00E802F4" w:rsidRPr="00A217AF" w:rsidRDefault="00E802F4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A217AF">
              <w:rPr>
                <w:rFonts w:ascii="Helvetica" w:hAnsi="Helvetica" w:cs="Arial"/>
                <w:b/>
                <w:color w:val="000000"/>
              </w:rPr>
              <w:t>Date</w:t>
            </w:r>
          </w:p>
        </w:tc>
        <w:tc>
          <w:tcPr>
            <w:tcW w:w="2837" w:type="dxa"/>
            <w:shd w:val="clear" w:color="auto" w:fill="DDD9C3" w:themeFill="background2" w:themeFillShade="E6"/>
          </w:tcPr>
          <w:p w14:paraId="1A929DC8" w14:textId="77777777" w:rsidR="00E802F4" w:rsidRPr="00A217AF" w:rsidRDefault="00E802F4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A217AF">
              <w:rPr>
                <w:rFonts w:ascii="Helvetica" w:hAnsi="Helvetica" w:cs="Arial"/>
                <w:b/>
                <w:color w:val="000000"/>
              </w:rPr>
              <w:t>Change</w:t>
            </w:r>
          </w:p>
        </w:tc>
      </w:tr>
      <w:tr w:rsidR="00E802F4" w:rsidRPr="00A217AF" w14:paraId="58809D5A" w14:textId="77777777" w:rsidTr="00E802F4">
        <w:trPr>
          <w:trHeight w:val="251"/>
        </w:trPr>
        <w:tc>
          <w:tcPr>
            <w:tcW w:w="2918" w:type="dxa"/>
          </w:tcPr>
          <w:p w14:paraId="13D4B12F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A217AF">
              <w:rPr>
                <w:rFonts w:ascii="Helvetica" w:hAnsi="Helvetica" w:cs="Arial"/>
                <w:color w:val="000000"/>
              </w:rPr>
              <w:t>V1</w:t>
            </w:r>
          </w:p>
        </w:tc>
        <w:tc>
          <w:tcPr>
            <w:tcW w:w="2970" w:type="dxa"/>
          </w:tcPr>
          <w:p w14:paraId="619E0B8C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A217AF">
              <w:rPr>
                <w:rFonts w:ascii="Helvetica" w:hAnsi="Helvetica" w:cs="Arial"/>
                <w:color w:val="000000"/>
              </w:rPr>
              <w:t>13.07.20</w:t>
            </w:r>
          </w:p>
        </w:tc>
        <w:tc>
          <w:tcPr>
            <w:tcW w:w="2837" w:type="dxa"/>
          </w:tcPr>
          <w:p w14:paraId="072DF1E6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  <w:tr w:rsidR="00E802F4" w:rsidRPr="00A217AF" w14:paraId="4336E00C" w14:textId="77777777" w:rsidTr="00E802F4">
        <w:trPr>
          <w:trHeight w:val="236"/>
        </w:trPr>
        <w:tc>
          <w:tcPr>
            <w:tcW w:w="2918" w:type="dxa"/>
          </w:tcPr>
          <w:p w14:paraId="592177CF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A217AF">
              <w:rPr>
                <w:rFonts w:ascii="Helvetica" w:hAnsi="Helvetica" w:cs="Arial"/>
                <w:color w:val="000000"/>
              </w:rPr>
              <w:t>V2</w:t>
            </w:r>
          </w:p>
        </w:tc>
        <w:tc>
          <w:tcPr>
            <w:tcW w:w="2970" w:type="dxa"/>
          </w:tcPr>
          <w:p w14:paraId="73FE3289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A217AF">
              <w:rPr>
                <w:rFonts w:ascii="Helvetica" w:hAnsi="Helvetica" w:cs="Arial"/>
                <w:color w:val="000000"/>
              </w:rPr>
              <w:t>04.04.22</w:t>
            </w:r>
          </w:p>
        </w:tc>
        <w:tc>
          <w:tcPr>
            <w:tcW w:w="2837" w:type="dxa"/>
          </w:tcPr>
          <w:p w14:paraId="79E5B903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A217AF">
              <w:rPr>
                <w:rFonts w:ascii="Helvetica" w:hAnsi="Helvetica" w:cs="Arial"/>
                <w:color w:val="000000"/>
              </w:rPr>
              <w:t>Change NRV for B6</w:t>
            </w:r>
          </w:p>
        </w:tc>
      </w:tr>
      <w:tr w:rsidR="00E802F4" w:rsidRPr="00A217AF" w14:paraId="7310F708" w14:textId="77777777" w:rsidTr="00E802F4">
        <w:trPr>
          <w:trHeight w:val="681"/>
        </w:trPr>
        <w:tc>
          <w:tcPr>
            <w:tcW w:w="2918" w:type="dxa"/>
          </w:tcPr>
          <w:p w14:paraId="2B3DFA5C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A217AF">
              <w:rPr>
                <w:rFonts w:ascii="Helvetica" w:hAnsi="Helvetica" w:cs="Arial"/>
                <w:color w:val="000000"/>
              </w:rPr>
              <w:t>V3</w:t>
            </w:r>
          </w:p>
        </w:tc>
        <w:tc>
          <w:tcPr>
            <w:tcW w:w="2970" w:type="dxa"/>
          </w:tcPr>
          <w:p w14:paraId="03BA78A3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A217AF">
              <w:rPr>
                <w:rFonts w:ascii="Helvetica" w:hAnsi="Helvetica" w:cs="Arial"/>
                <w:color w:val="000000"/>
              </w:rPr>
              <w:t>13.07.23</w:t>
            </w:r>
          </w:p>
        </w:tc>
        <w:tc>
          <w:tcPr>
            <w:tcW w:w="2837" w:type="dxa"/>
          </w:tcPr>
          <w:p w14:paraId="23B2B732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A217AF">
              <w:rPr>
                <w:rFonts w:ascii="Helvetica" w:hAnsi="Helvetica" w:cs="Arial"/>
                <w:color w:val="000000"/>
              </w:rPr>
              <w:t>Slight formula changes due to vit D material change</w:t>
            </w:r>
          </w:p>
        </w:tc>
      </w:tr>
      <w:tr w:rsidR="00E802F4" w:rsidRPr="00A217AF" w14:paraId="3124DA81" w14:textId="77777777" w:rsidTr="00E802F4">
        <w:trPr>
          <w:trHeight w:val="251"/>
        </w:trPr>
        <w:tc>
          <w:tcPr>
            <w:tcW w:w="2918" w:type="dxa"/>
          </w:tcPr>
          <w:p w14:paraId="6CE1DB00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970" w:type="dxa"/>
          </w:tcPr>
          <w:p w14:paraId="2F9B7AD3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837" w:type="dxa"/>
          </w:tcPr>
          <w:p w14:paraId="7AC3B2D0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  <w:tr w:rsidR="00E802F4" w:rsidRPr="00A217AF" w14:paraId="1C3627BF" w14:textId="77777777" w:rsidTr="00E802F4">
        <w:trPr>
          <w:trHeight w:val="236"/>
        </w:trPr>
        <w:tc>
          <w:tcPr>
            <w:tcW w:w="2918" w:type="dxa"/>
          </w:tcPr>
          <w:p w14:paraId="6DDF5FBA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970" w:type="dxa"/>
          </w:tcPr>
          <w:p w14:paraId="2D684CBF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837" w:type="dxa"/>
          </w:tcPr>
          <w:p w14:paraId="1554FDB4" w14:textId="77777777" w:rsidR="00E802F4" w:rsidRPr="00A217AF" w:rsidRDefault="00E802F4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</w:tbl>
    <w:p w14:paraId="2A9BDD15" w14:textId="77777777" w:rsidR="00E802F4" w:rsidRPr="000D1BBE" w:rsidRDefault="00E802F4" w:rsidP="003F033C">
      <w:pPr>
        <w:rPr>
          <w:sz w:val="22"/>
          <w:szCs w:val="22"/>
        </w:rPr>
      </w:pPr>
    </w:p>
    <w:sectPr w:rsidR="00E802F4" w:rsidRPr="000D1BBE" w:rsidSect="00BA6EAE">
      <w:headerReference w:type="default" r:id="rId7"/>
      <w:footerReference w:type="default" r:id="rId8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7A39E" w14:textId="77777777" w:rsidR="00655F4D" w:rsidRDefault="00655F4D" w:rsidP="006A3380">
      <w:r>
        <w:separator/>
      </w:r>
    </w:p>
  </w:endnote>
  <w:endnote w:type="continuationSeparator" w:id="0">
    <w:p w14:paraId="6ECABB84" w14:textId="77777777" w:rsidR="00655F4D" w:rsidRDefault="00655F4D" w:rsidP="006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78DE" w14:textId="24A150D2" w:rsidR="006A3380" w:rsidRPr="006A3380" w:rsidRDefault="006A3380">
    <w:pPr>
      <w:pStyle w:val="Footer"/>
      <w:rPr>
        <w:sz w:val="14"/>
        <w:szCs w:val="14"/>
      </w:rPr>
    </w:pPr>
    <w:proofErr w:type="spellStart"/>
    <w:r w:rsidRPr="00684383">
      <w:rPr>
        <w:rFonts w:ascii="Helvetica" w:hAnsi="Helvetica"/>
        <w:sz w:val="14"/>
        <w:szCs w:val="14"/>
      </w:rPr>
      <w:t>Nutribl</w:t>
    </w:r>
    <w:proofErr w:type="spellEnd"/>
    <w:r w:rsidRPr="00684383">
      <w:rPr>
        <w:rFonts w:ascii="Helvetica" w:hAnsi="Helvetica"/>
        <w:sz w:val="14"/>
        <w:szCs w:val="14"/>
      </w:rPr>
      <w:t xml:space="preserve"> is a trading division of </w:t>
    </w:r>
    <w:proofErr w:type="spellStart"/>
    <w:r w:rsidRPr="00684383">
      <w:rPr>
        <w:rFonts w:ascii="Helvetica" w:hAnsi="Helvetica"/>
        <w:sz w:val="14"/>
        <w:szCs w:val="14"/>
      </w:rPr>
      <w:t>Troo</w:t>
    </w:r>
    <w:proofErr w:type="spellEnd"/>
    <w:r w:rsidRPr="00684383">
      <w:rPr>
        <w:rFonts w:ascii="Helvetica" w:hAnsi="Helvetica"/>
        <w:sz w:val="14"/>
        <w:szCs w:val="14"/>
      </w:rPr>
      <w:t xml:space="preserve"> Health Care Ltd, registered in the UK with Companies House as Private Limited Company </w:t>
    </w:r>
    <w:proofErr w:type="spellStart"/>
    <w:r w:rsidRPr="00684383">
      <w:rPr>
        <w:rFonts w:ascii="Helvetica" w:hAnsi="Helvetica"/>
        <w:sz w:val="14"/>
        <w:szCs w:val="14"/>
      </w:rPr>
      <w:t>Company</w:t>
    </w:r>
    <w:proofErr w:type="spellEnd"/>
    <w:r w:rsidRPr="00684383">
      <w:rPr>
        <w:rFonts w:ascii="Helvetica" w:hAnsi="Helvetica"/>
        <w:sz w:val="14"/>
        <w:szCs w:val="14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43877" w14:textId="77777777" w:rsidR="00655F4D" w:rsidRDefault="00655F4D" w:rsidP="006A3380">
      <w:r>
        <w:separator/>
      </w:r>
    </w:p>
  </w:footnote>
  <w:footnote w:type="continuationSeparator" w:id="0">
    <w:p w14:paraId="08392C3D" w14:textId="77777777" w:rsidR="00655F4D" w:rsidRDefault="00655F4D" w:rsidP="006A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37AF" w14:textId="02B7C54B" w:rsidR="006A3380" w:rsidRDefault="006A3380">
    <w:pPr>
      <w:pStyle w:val="Header"/>
    </w:pPr>
    <w:r>
      <w:rPr>
        <w:noProof/>
        <w:lang w:val="en-GB" w:eastAsia="en-GB"/>
      </w:rPr>
      <w:drawing>
        <wp:inline distT="0" distB="0" distL="0" distR="0" wp14:anchorId="5F187AFA" wp14:editId="4932B385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15494"/>
    <w:rsid w:val="000A7CDD"/>
    <w:rsid w:val="000D1BBE"/>
    <w:rsid w:val="001145C0"/>
    <w:rsid w:val="00143544"/>
    <w:rsid w:val="00166D17"/>
    <w:rsid w:val="0017403C"/>
    <w:rsid w:val="00181885"/>
    <w:rsid w:val="00181AFA"/>
    <w:rsid w:val="00184061"/>
    <w:rsid w:val="00194C19"/>
    <w:rsid w:val="001A1D6B"/>
    <w:rsid w:val="001A70A6"/>
    <w:rsid w:val="001C7544"/>
    <w:rsid w:val="001F2216"/>
    <w:rsid w:val="00200C4D"/>
    <w:rsid w:val="0022064F"/>
    <w:rsid w:val="002270AA"/>
    <w:rsid w:val="0025654C"/>
    <w:rsid w:val="002814FD"/>
    <w:rsid w:val="00292A06"/>
    <w:rsid w:val="002B0ACC"/>
    <w:rsid w:val="002B7EC9"/>
    <w:rsid w:val="002D2022"/>
    <w:rsid w:val="002D4F06"/>
    <w:rsid w:val="002F73F6"/>
    <w:rsid w:val="002F77C6"/>
    <w:rsid w:val="00315883"/>
    <w:rsid w:val="00331A1B"/>
    <w:rsid w:val="00350804"/>
    <w:rsid w:val="00350D95"/>
    <w:rsid w:val="00367BAF"/>
    <w:rsid w:val="00370888"/>
    <w:rsid w:val="00374AC0"/>
    <w:rsid w:val="00396AF4"/>
    <w:rsid w:val="003A3E30"/>
    <w:rsid w:val="003C1BC9"/>
    <w:rsid w:val="003E5FA7"/>
    <w:rsid w:val="003F033C"/>
    <w:rsid w:val="003F7265"/>
    <w:rsid w:val="0040304E"/>
    <w:rsid w:val="004159C7"/>
    <w:rsid w:val="004173EF"/>
    <w:rsid w:val="00445BC8"/>
    <w:rsid w:val="00461F1A"/>
    <w:rsid w:val="00462559"/>
    <w:rsid w:val="00472464"/>
    <w:rsid w:val="004806ED"/>
    <w:rsid w:val="004A5657"/>
    <w:rsid w:val="004D0FC2"/>
    <w:rsid w:val="004F5A3E"/>
    <w:rsid w:val="005567CF"/>
    <w:rsid w:val="00573546"/>
    <w:rsid w:val="005D61F1"/>
    <w:rsid w:val="005D7F86"/>
    <w:rsid w:val="005E3DAE"/>
    <w:rsid w:val="005F5144"/>
    <w:rsid w:val="005F5AB2"/>
    <w:rsid w:val="0065485F"/>
    <w:rsid w:val="00655F4D"/>
    <w:rsid w:val="00663C8F"/>
    <w:rsid w:val="006812CC"/>
    <w:rsid w:val="006A3380"/>
    <w:rsid w:val="006B30F3"/>
    <w:rsid w:val="006F588D"/>
    <w:rsid w:val="00701A01"/>
    <w:rsid w:val="00725F58"/>
    <w:rsid w:val="00733161"/>
    <w:rsid w:val="00740D85"/>
    <w:rsid w:val="007523CA"/>
    <w:rsid w:val="00754E6E"/>
    <w:rsid w:val="00757323"/>
    <w:rsid w:val="0078185D"/>
    <w:rsid w:val="00782405"/>
    <w:rsid w:val="00784FD6"/>
    <w:rsid w:val="00791482"/>
    <w:rsid w:val="007A5CF1"/>
    <w:rsid w:val="007C4692"/>
    <w:rsid w:val="00807BCF"/>
    <w:rsid w:val="0081543B"/>
    <w:rsid w:val="008400C9"/>
    <w:rsid w:val="008452F3"/>
    <w:rsid w:val="00861867"/>
    <w:rsid w:val="00873630"/>
    <w:rsid w:val="00875A5C"/>
    <w:rsid w:val="008769F7"/>
    <w:rsid w:val="00885468"/>
    <w:rsid w:val="00892763"/>
    <w:rsid w:val="008935F3"/>
    <w:rsid w:val="00893763"/>
    <w:rsid w:val="008C761D"/>
    <w:rsid w:val="00914E4D"/>
    <w:rsid w:val="00917ABB"/>
    <w:rsid w:val="00925B81"/>
    <w:rsid w:val="0097031D"/>
    <w:rsid w:val="009B631D"/>
    <w:rsid w:val="009C456A"/>
    <w:rsid w:val="009D08D3"/>
    <w:rsid w:val="009D506F"/>
    <w:rsid w:val="009D7F3B"/>
    <w:rsid w:val="009F1EC5"/>
    <w:rsid w:val="00A13C7A"/>
    <w:rsid w:val="00A759BB"/>
    <w:rsid w:val="00AA01BB"/>
    <w:rsid w:val="00AC0345"/>
    <w:rsid w:val="00AC6E0E"/>
    <w:rsid w:val="00B007A1"/>
    <w:rsid w:val="00B1220E"/>
    <w:rsid w:val="00B20C6A"/>
    <w:rsid w:val="00B24067"/>
    <w:rsid w:val="00B37859"/>
    <w:rsid w:val="00B621CB"/>
    <w:rsid w:val="00B73119"/>
    <w:rsid w:val="00B86B15"/>
    <w:rsid w:val="00BA6EAE"/>
    <w:rsid w:val="00BA7447"/>
    <w:rsid w:val="00BB0046"/>
    <w:rsid w:val="00BD26C7"/>
    <w:rsid w:val="00BD7EF2"/>
    <w:rsid w:val="00BF3A1E"/>
    <w:rsid w:val="00BF4477"/>
    <w:rsid w:val="00C2475B"/>
    <w:rsid w:val="00C2701E"/>
    <w:rsid w:val="00C41702"/>
    <w:rsid w:val="00C45870"/>
    <w:rsid w:val="00C7320B"/>
    <w:rsid w:val="00C80D88"/>
    <w:rsid w:val="00CB4410"/>
    <w:rsid w:val="00CE2647"/>
    <w:rsid w:val="00CF31DC"/>
    <w:rsid w:val="00D0301B"/>
    <w:rsid w:val="00D035EE"/>
    <w:rsid w:val="00D4075A"/>
    <w:rsid w:val="00D502BD"/>
    <w:rsid w:val="00D563EB"/>
    <w:rsid w:val="00D67434"/>
    <w:rsid w:val="00D834DA"/>
    <w:rsid w:val="00D844F0"/>
    <w:rsid w:val="00D860B3"/>
    <w:rsid w:val="00DB6CAE"/>
    <w:rsid w:val="00DE3C42"/>
    <w:rsid w:val="00DF3D21"/>
    <w:rsid w:val="00E32198"/>
    <w:rsid w:val="00E42456"/>
    <w:rsid w:val="00E802F4"/>
    <w:rsid w:val="00E844A4"/>
    <w:rsid w:val="00E84E5A"/>
    <w:rsid w:val="00EC0690"/>
    <w:rsid w:val="00EE7592"/>
    <w:rsid w:val="00F13B7B"/>
    <w:rsid w:val="00F151B4"/>
    <w:rsid w:val="00F24DE9"/>
    <w:rsid w:val="00F35BE0"/>
    <w:rsid w:val="00F76038"/>
    <w:rsid w:val="00F95739"/>
    <w:rsid w:val="00FA6F8D"/>
    <w:rsid w:val="00FC75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DD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31D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table" w:styleId="TableGrid">
    <w:name w:val="Table Grid"/>
    <w:basedOn w:val="TableNormal"/>
    <w:uiPriority w:val="59"/>
    <w:rsid w:val="009B631D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380"/>
  </w:style>
  <w:style w:type="paragraph" w:styleId="Footer">
    <w:name w:val="footer"/>
    <w:basedOn w:val="Normal"/>
    <w:link w:val="FooterChar"/>
    <w:uiPriority w:val="99"/>
    <w:unhideWhenUsed/>
    <w:rsid w:val="006A3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380"/>
  </w:style>
  <w:style w:type="character" w:styleId="Hyperlink">
    <w:name w:val="Hyperlink"/>
    <w:basedOn w:val="DefaultParagraphFont"/>
    <w:uiPriority w:val="99"/>
    <w:semiHidden/>
    <w:unhideWhenUsed/>
    <w:rsid w:val="00BD2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9</cp:revision>
  <dcterms:created xsi:type="dcterms:W3CDTF">2023-07-11T15:24:00Z</dcterms:created>
  <dcterms:modified xsi:type="dcterms:W3CDTF">2024-12-13T13:35:00Z</dcterms:modified>
</cp:coreProperties>
</file>