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B18C" w14:textId="77777777" w:rsidR="006650C4" w:rsidRDefault="006650C4" w:rsidP="00194C19">
      <w:pPr>
        <w:rPr>
          <w:b/>
          <w:sz w:val="22"/>
          <w:szCs w:val="22"/>
          <w:u w:val="single"/>
        </w:rPr>
      </w:pPr>
    </w:p>
    <w:p w14:paraId="0E1F31D6" w14:textId="77777777" w:rsidR="006650C4" w:rsidRPr="006650C4" w:rsidRDefault="006650C4" w:rsidP="006650C4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6650C4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</w:t>
      </w:r>
    </w:p>
    <w:p w14:paraId="5DC788ED" w14:textId="77777777" w:rsidR="006650C4" w:rsidRPr="006650C4" w:rsidRDefault="006650C4" w:rsidP="006650C4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4142FB1C" w14:textId="4ADCD00D" w:rsidR="006650C4" w:rsidRPr="006650C4" w:rsidRDefault="006650C4" w:rsidP="006650C4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6650C4"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207FFD8E" w14:textId="77777777" w:rsidR="006650C4" w:rsidRPr="006650C4" w:rsidRDefault="006650C4" w:rsidP="006650C4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47070A73" w14:textId="77777777" w:rsidR="006650C4" w:rsidRPr="006650C4" w:rsidRDefault="006650C4" w:rsidP="006650C4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1098FA0B" w14:textId="2CC94AB0" w:rsidR="00194C19" w:rsidRPr="006650C4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6650C4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7BD2746" w14:textId="77777777" w:rsidR="00194C19" w:rsidRPr="006650C4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0E9899E0" w14:textId="32E1035A" w:rsidR="000545C6" w:rsidRPr="006650C4" w:rsidRDefault="004B24CE" w:rsidP="00194C19">
      <w:pPr>
        <w:rPr>
          <w:rFonts w:ascii="Helvetica" w:hAnsi="Helvetica" w:cs="Helvetica"/>
          <w:color w:val="FF0000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 xml:space="preserve">Zinc 15mg </w:t>
      </w:r>
      <w:r w:rsidR="006650C4" w:rsidRPr="006650C4">
        <w:rPr>
          <w:rFonts w:ascii="Helvetica" w:hAnsi="Helvetica" w:cs="Helvetica"/>
          <w:color w:val="FF0000"/>
          <w:sz w:val="20"/>
          <w:szCs w:val="20"/>
        </w:rPr>
        <w:t xml:space="preserve">(Or own Product Name - take care not to breach legislation with </w:t>
      </w:r>
      <w:r w:rsidR="009C560E" w:rsidRPr="006650C4">
        <w:rPr>
          <w:rFonts w:ascii="Helvetica" w:hAnsi="Helvetica" w:cs="Helvetica"/>
          <w:color w:val="FF0000"/>
          <w:sz w:val="20"/>
          <w:szCs w:val="20"/>
        </w:rPr>
        <w:t>regards</w:t>
      </w:r>
      <w:r w:rsidR="006650C4" w:rsidRPr="006650C4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7791AE61" w14:textId="77777777" w:rsidR="00435120" w:rsidRPr="006650C4" w:rsidRDefault="00435120" w:rsidP="00194C19">
      <w:pPr>
        <w:rPr>
          <w:rFonts w:ascii="Helvetica" w:hAnsi="Helvetica" w:cs="Helvetica"/>
          <w:color w:val="FF0000"/>
          <w:sz w:val="20"/>
          <w:szCs w:val="20"/>
        </w:rPr>
      </w:pPr>
    </w:p>
    <w:p w14:paraId="5AD52D46" w14:textId="77777777" w:rsidR="006650C4" w:rsidRDefault="006650C4" w:rsidP="006650C4">
      <w:pPr>
        <w:rPr>
          <w:rFonts w:ascii="Helvetica" w:hAnsi="Helvetica" w:cs="Helvetica"/>
          <w:color w:val="FF0000"/>
          <w:sz w:val="20"/>
          <w:szCs w:val="20"/>
        </w:rPr>
      </w:pPr>
      <w:r w:rsidRPr="006650C4">
        <w:rPr>
          <w:rFonts w:ascii="Helvetica" w:hAnsi="Helvetica" w:cs="Helvetica"/>
          <w:color w:val="FF0000"/>
          <w:sz w:val="20"/>
          <w:szCs w:val="20"/>
          <w:u w:val="single"/>
        </w:rPr>
        <w:t>Claims</w:t>
      </w:r>
      <w:r w:rsidRPr="006650C4">
        <w:rPr>
          <w:rFonts w:ascii="Helvetica" w:hAnsi="Helvetica" w:cs="Helvetica"/>
          <w:color w:val="FF0000"/>
          <w:sz w:val="20"/>
          <w:szCs w:val="20"/>
        </w:rPr>
        <w:t xml:space="preserve"> (Can appear anywhere on pack). We recommend using at least one approved health claim on pack as this helps to justify more generic claims such as ‘healthy’.</w:t>
      </w:r>
    </w:p>
    <w:p w14:paraId="5171DB2B" w14:textId="77777777" w:rsidR="009C560E" w:rsidRPr="006650C4" w:rsidRDefault="009C560E" w:rsidP="006650C4">
      <w:pPr>
        <w:rPr>
          <w:rFonts w:ascii="Helvetica" w:hAnsi="Helvetica" w:cs="Helvetica"/>
          <w:color w:val="FF0000"/>
          <w:sz w:val="20"/>
          <w:szCs w:val="20"/>
        </w:rPr>
      </w:pPr>
    </w:p>
    <w:p w14:paraId="2F218DB4" w14:textId="3F36C03B" w:rsidR="006650C4" w:rsidRDefault="006650C4" w:rsidP="006650C4">
      <w:pPr>
        <w:rPr>
          <w:rFonts w:ascii="Helvetica" w:hAnsi="Helvetica" w:cs="Helvetica"/>
          <w:color w:val="FF0000"/>
          <w:sz w:val="20"/>
          <w:szCs w:val="20"/>
        </w:rPr>
      </w:pPr>
      <w:r w:rsidRPr="006650C4">
        <w:rPr>
          <w:rFonts w:ascii="Helvetica" w:hAnsi="Helvetica" w:cs="Helvetica"/>
          <w:color w:val="FF0000"/>
          <w:sz w:val="20"/>
          <w:szCs w:val="20"/>
        </w:rPr>
        <w:t>NHCR Claims available for use:</w:t>
      </w:r>
    </w:p>
    <w:p w14:paraId="13DDF5FF" w14:textId="77777777" w:rsidR="009C560E" w:rsidRDefault="009C560E" w:rsidP="006650C4">
      <w:pPr>
        <w:rPr>
          <w:rFonts w:ascii="Helvetica" w:hAnsi="Helvetica" w:cs="Helvetica"/>
          <w:color w:val="FF0000"/>
          <w:sz w:val="20"/>
          <w:szCs w:val="20"/>
        </w:rPr>
      </w:pPr>
    </w:p>
    <w:p w14:paraId="0D5F6233" w14:textId="11100878" w:rsidR="002C18A4" w:rsidRPr="006650C4" w:rsidRDefault="00435120" w:rsidP="00194C19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>Z</w:t>
      </w:r>
      <w:r w:rsidR="00740C63" w:rsidRPr="006650C4">
        <w:rPr>
          <w:rFonts w:ascii="Helvetica" w:hAnsi="Helvetica" w:cs="Helvetica"/>
          <w:sz w:val="20"/>
          <w:szCs w:val="20"/>
        </w:rPr>
        <w:t>inc Citrate</w:t>
      </w:r>
      <w:r w:rsidRPr="006650C4">
        <w:rPr>
          <w:rFonts w:ascii="Helvetica" w:hAnsi="Helvetica" w:cs="Helvetica"/>
          <w:sz w:val="20"/>
          <w:szCs w:val="20"/>
        </w:rPr>
        <w:t xml:space="preserve"> is</w:t>
      </w:r>
      <w:r w:rsidRPr="006650C4">
        <w:rPr>
          <w:rFonts w:ascii="Helvetica" w:hAnsi="Helvetica" w:cs="Helvetica"/>
          <w:sz w:val="20"/>
          <w:szCs w:val="20"/>
          <w:shd w:val="clear" w:color="auto" w:fill="FFFFFF"/>
        </w:rPr>
        <w:t xml:space="preserve"> one of the most easily absorbed forms. </w:t>
      </w:r>
      <w:r w:rsidR="00BB67D1" w:rsidRPr="006650C4">
        <w:rPr>
          <w:rFonts w:ascii="Helvetica" w:hAnsi="Helvetica" w:cs="Helvetica"/>
          <w:sz w:val="20"/>
          <w:szCs w:val="20"/>
        </w:rPr>
        <w:t xml:space="preserve"> </w:t>
      </w:r>
    </w:p>
    <w:p w14:paraId="461D8458" w14:textId="336247A8" w:rsidR="00A060E1" w:rsidRPr="006650C4" w:rsidRDefault="006650C4" w:rsidP="00A060E1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>Zinc contributes to the maintenance of normal hair, skin and nails, bones and vision. It aids the normal function of the immune system, normal cognitive function and lots more…</w:t>
      </w:r>
    </w:p>
    <w:p w14:paraId="6EB35ED1" w14:textId="77777777" w:rsidR="00194C19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0AB5A9B1" w14:textId="77777777" w:rsidR="009C560E" w:rsidRPr="00A42662" w:rsidRDefault="009C560E" w:rsidP="009C560E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763BB314" w14:textId="77777777" w:rsidR="009C560E" w:rsidRPr="00BC6F28" w:rsidRDefault="009C560E" w:rsidP="009C560E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2B13F58C" w14:textId="77777777" w:rsidR="009C560E" w:rsidRPr="006650C4" w:rsidRDefault="009C560E" w:rsidP="00194C19">
      <w:pPr>
        <w:rPr>
          <w:rFonts w:ascii="Helvetica" w:hAnsi="Helvetica" w:cs="Helvetica"/>
          <w:sz w:val="20"/>
          <w:szCs w:val="20"/>
        </w:rPr>
      </w:pPr>
    </w:p>
    <w:p w14:paraId="72496D43" w14:textId="77777777" w:rsidR="00194C19" w:rsidRDefault="00194C19" w:rsidP="00194C19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>Food Supplement</w:t>
      </w:r>
    </w:p>
    <w:p w14:paraId="4FE6900C" w14:textId="77777777" w:rsidR="00FA1BA4" w:rsidRDefault="00FA1BA4" w:rsidP="00194C19">
      <w:pPr>
        <w:rPr>
          <w:rFonts w:ascii="Helvetica" w:hAnsi="Helvetica" w:cs="Helvetica"/>
          <w:sz w:val="20"/>
          <w:szCs w:val="20"/>
        </w:rPr>
      </w:pPr>
    </w:p>
    <w:p w14:paraId="02AC39D2" w14:textId="67D27741" w:rsidR="00FA1BA4" w:rsidRPr="006650C4" w:rsidRDefault="00FA1BA4" w:rsidP="00194C19">
      <w:pPr>
        <w:rPr>
          <w:rFonts w:ascii="Helvetica" w:hAnsi="Helvetica" w:cs="Helvetica"/>
          <w:sz w:val="20"/>
          <w:szCs w:val="20"/>
        </w:rPr>
      </w:pPr>
      <w:r w:rsidRPr="00FA1BA4">
        <w:rPr>
          <w:rFonts w:ascii="Helvetica" w:hAnsi="Helvetica" w:cs="Helvetica"/>
          <w:sz w:val="20"/>
          <w:szCs w:val="20"/>
        </w:rPr>
        <w:t xml:space="preserve">Suitable for </w:t>
      </w:r>
      <w:r w:rsidR="009C560E">
        <w:rPr>
          <w:rFonts w:ascii="Helvetica" w:hAnsi="Helvetica" w:cs="Helvetica"/>
          <w:sz w:val="20"/>
          <w:szCs w:val="20"/>
        </w:rPr>
        <w:t>VEGETARIANS AND VEGANS</w:t>
      </w:r>
    </w:p>
    <w:p w14:paraId="05F18E91" w14:textId="77777777" w:rsidR="00194C19" w:rsidRPr="006650C4" w:rsidRDefault="00194C19" w:rsidP="00194C19">
      <w:pPr>
        <w:rPr>
          <w:rFonts w:ascii="Helvetica" w:hAnsi="Helvetica" w:cs="Helvetica"/>
          <w:color w:val="FF0000"/>
          <w:sz w:val="20"/>
          <w:szCs w:val="20"/>
        </w:rPr>
      </w:pPr>
    </w:p>
    <w:p w14:paraId="1EF70175" w14:textId="46C9E8A0" w:rsidR="002D2022" w:rsidRPr="006650C4" w:rsidRDefault="00C05462" w:rsidP="002D2022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>120 Capsules</w:t>
      </w:r>
    </w:p>
    <w:p w14:paraId="78E5E8DE" w14:textId="77777777" w:rsidR="002C18A4" w:rsidRPr="006650C4" w:rsidRDefault="002C18A4" w:rsidP="002D2022">
      <w:pPr>
        <w:rPr>
          <w:rFonts w:ascii="Helvetica" w:hAnsi="Helvetica" w:cs="Helvetica"/>
          <w:color w:val="FF0000"/>
          <w:sz w:val="20"/>
          <w:szCs w:val="20"/>
        </w:rPr>
      </w:pPr>
    </w:p>
    <w:p w14:paraId="04FFA280" w14:textId="52A775A3" w:rsidR="00B70D4D" w:rsidRPr="006650C4" w:rsidRDefault="002C18A4" w:rsidP="002D2022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 xml:space="preserve">GMP Logo </w:t>
      </w:r>
    </w:p>
    <w:p w14:paraId="5E09B66E" w14:textId="77777777" w:rsidR="00194C19" w:rsidRPr="006650C4" w:rsidRDefault="00194C19" w:rsidP="002D2022">
      <w:pPr>
        <w:rPr>
          <w:rFonts w:ascii="Helvetica" w:hAnsi="Helvetica" w:cs="Helvetica"/>
          <w:color w:val="FF0000"/>
          <w:sz w:val="20"/>
          <w:szCs w:val="20"/>
        </w:rPr>
      </w:pPr>
    </w:p>
    <w:p w14:paraId="35A88110" w14:textId="77777777" w:rsidR="00194C19" w:rsidRPr="006650C4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6650C4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39090F3A" w14:textId="77777777" w:rsidR="005868C9" w:rsidRPr="006650C4" w:rsidRDefault="005868C9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512FDE57" w14:textId="77777777" w:rsidR="00254F62" w:rsidRPr="006650C4" w:rsidRDefault="00254F62" w:rsidP="00254F62">
      <w:pPr>
        <w:rPr>
          <w:rFonts w:ascii="Helvetica" w:hAnsi="Helvetica" w:cs="Helvetica"/>
          <w:b/>
          <w:sz w:val="20"/>
          <w:szCs w:val="20"/>
        </w:rPr>
      </w:pPr>
      <w:r w:rsidRPr="006650C4">
        <w:rPr>
          <w:rFonts w:ascii="Helvetica" w:hAnsi="Helvetica" w:cs="Helvetica"/>
          <w:b/>
          <w:sz w:val="20"/>
          <w:szCs w:val="20"/>
        </w:rPr>
        <w:t>Directions:</w:t>
      </w:r>
    </w:p>
    <w:p w14:paraId="01F4F4A0" w14:textId="1F7EDAC7" w:rsidR="00254F62" w:rsidRPr="006650C4" w:rsidRDefault="00254F62" w:rsidP="00254F62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 xml:space="preserve">Adults, take 1 </w:t>
      </w:r>
      <w:r w:rsidR="00BB67D1" w:rsidRPr="006650C4">
        <w:rPr>
          <w:rFonts w:ascii="Helvetica" w:hAnsi="Helvetica" w:cs="Helvetica"/>
          <w:sz w:val="20"/>
          <w:szCs w:val="20"/>
        </w:rPr>
        <w:t>capsule</w:t>
      </w:r>
      <w:r w:rsidRPr="006650C4">
        <w:rPr>
          <w:rFonts w:ascii="Helvetica" w:hAnsi="Helvetica" w:cs="Helvetica"/>
          <w:sz w:val="20"/>
          <w:szCs w:val="20"/>
        </w:rPr>
        <w:t xml:space="preserve"> daily with food and water. </w:t>
      </w:r>
    </w:p>
    <w:p w14:paraId="2D595499" w14:textId="77777777" w:rsidR="00254F62" w:rsidRPr="006650C4" w:rsidRDefault="00254F62" w:rsidP="00254F62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 xml:space="preserve">Do not exceed recommended intake.  </w:t>
      </w:r>
    </w:p>
    <w:p w14:paraId="570F4D72" w14:textId="77777777" w:rsidR="00254F62" w:rsidRPr="006650C4" w:rsidRDefault="00254F62" w:rsidP="00254F62">
      <w:pPr>
        <w:rPr>
          <w:rFonts w:ascii="Helvetica" w:hAnsi="Helvetica" w:cs="Helvetica"/>
          <w:color w:val="FF0000"/>
          <w:sz w:val="20"/>
          <w:szCs w:val="20"/>
        </w:rPr>
      </w:pPr>
    </w:p>
    <w:p w14:paraId="011AF36C" w14:textId="3E978C55" w:rsidR="00254F62" w:rsidRPr="006650C4" w:rsidRDefault="00254F62" w:rsidP="00254F62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b/>
          <w:sz w:val="20"/>
          <w:szCs w:val="20"/>
        </w:rPr>
        <w:t>Product Information:</w:t>
      </w:r>
      <w:r w:rsidRPr="006650C4">
        <w:rPr>
          <w:rFonts w:ascii="Helvetica" w:hAnsi="Helvetica" w:cs="Helvetica"/>
          <w:sz w:val="20"/>
          <w:szCs w:val="20"/>
        </w:rPr>
        <w:t xml:space="preserve"> </w:t>
      </w:r>
      <w:r w:rsidRPr="006650C4">
        <w:rPr>
          <w:rFonts w:ascii="Helvetica" w:hAnsi="Helvetica" w:cs="Helvetica"/>
          <w:sz w:val="20"/>
          <w:szCs w:val="20"/>
        </w:rPr>
        <w:br/>
      </w:r>
      <w:r w:rsidR="0052020D" w:rsidRPr="006650C4">
        <w:rPr>
          <w:rFonts w:ascii="Helvetica" w:hAnsi="Helvetica" w:cs="Helvetica"/>
          <w:i/>
          <w:sz w:val="20"/>
          <w:szCs w:val="20"/>
        </w:rPr>
        <w:t xml:space="preserve">One </w:t>
      </w:r>
      <w:r w:rsidR="00BB67D1" w:rsidRPr="006650C4">
        <w:rPr>
          <w:rFonts w:ascii="Helvetica" w:hAnsi="Helvetica" w:cs="Helvetica"/>
          <w:i/>
          <w:sz w:val="20"/>
          <w:szCs w:val="20"/>
        </w:rPr>
        <w:t xml:space="preserve">capsule </w:t>
      </w:r>
      <w:r w:rsidRPr="006650C4">
        <w:rPr>
          <w:rFonts w:ascii="Helvetica" w:hAnsi="Helvetica" w:cs="Helvetica"/>
          <w:i/>
          <w:sz w:val="20"/>
          <w:szCs w:val="20"/>
        </w:rPr>
        <w:t>typically provides:</w:t>
      </w:r>
      <w:r w:rsidRPr="006650C4">
        <w:rPr>
          <w:rFonts w:ascii="Helvetica" w:hAnsi="Helvetica" w:cs="Helvetica"/>
          <w:sz w:val="20"/>
          <w:szCs w:val="20"/>
        </w:rPr>
        <w:t xml:space="preserve"> </w:t>
      </w:r>
    </w:p>
    <w:p w14:paraId="2B9A07BA" w14:textId="77777777" w:rsidR="005868C9" w:rsidRPr="006650C4" w:rsidRDefault="005868C9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60"/>
        <w:gridCol w:w="2758"/>
      </w:tblGrid>
      <w:tr w:rsidR="00E81AD8" w:rsidRPr="006650C4" w14:paraId="1458DDCD" w14:textId="77777777" w:rsidTr="008F7AEA">
        <w:tc>
          <w:tcPr>
            <w:tcW w:w="2772" w:type="dxa"/>
          </w:tcPr>
          <w:p w14:paraId="3B638673" w14:textId="77777777" w:rsidR="00DB65E1" w:rsidRPr="006650C4" w:rsidRDefault="00DB65E1" w:rsidP="00194C1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60" w:type="dxa"/>
          </w:tcPr>
          <w:p w14:paraId="7429BFA4" w14:textId="77777777" w:rsidR="00DB65E1" w:rsidRPr="006650C4" w:rsidRDefault="00DB65E1" w:rsidP="00194C1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0A9FCEE" w14:textId="22033A5A" w:rsidR="00DB65E1" w:rsidRPr="006650C4" w:rsidRDefault="00DB65E1" w:rsidP="00194C19">
            <w:pPr>
              <w:rPr>
                <w:rFonts w:ascii="Helvetica" w:hAnsi="Helvetica" w:cs="Helvetica"/>
                <w:sz w:val="20"/>
                <w:szCs w:val="20"/>
              </w:rPr>
            </w:pPr>
            <w:r w:rsidRPr="006650C4">
              <w:rPr>
                <w:rFonts w:ascii="Helvetica" w:hAnsi="Helvetica" w:cs="Helvetica"/>
                <w:sz w:val="20"/>
                <w:szCs w:val="20"/>
              </w:rPr>
              <w:t>% NRV*</w:t>
            </w:r>
          </w:p>
        </w:tc>
      </w:tr>
      <w:tr w:rsidR="00E81AD8" w:rsidRPr="006650C4" w14:paraId="53362F6A" w14:textId="77777777" w:rsidTr="008F7AEA">
        <w:tc>
          <w:tcPr>
            <w:tcW w:w="2772" w:type="dxa"/>
          </w:tcPr>
          <w:p w14:paraId="17A50FA6" w14:textId="408794B5" w:rsidR="009226B9" w:rsidRPr="006650C4" w:rsidRDefault="004C069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6650C4">
              <w:rPr>
                <w:rFonts w:ascii="Helvetica" w:hAnsi="Helvetica" w:cs="Helvetica"/>
                <w:sz w:val="20"/>
                <w:szCs w:val="20"/>
              </w:rPr>
              <w:t>Zinc</w:t>
            </w:r>
          </w:p>
        </w:tc>
        <w:tc>
          <w:tcPr>
            <w:tcW w:w="2760" w:type="dxa"/>
          </w:tcPr>
          <w:p w14:paraId="32561791" w14:textId="0B5E4851" w:rsidR="009226B9" w:rsidRPr="006650C4" w:rsidRDefault="004C069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6650C4">
              <w:rPr>
                <w:rFonts w:ascii="Helvetica" w:hAnsi="Helvetica" w:cs="Helvetica"/>
                <w:sz w:val="20"/>
                <w:szCs w:val="20"/>
              </w:rPr>
              <w:t>15mg</w:t>
            </w:r>
          </w:p>
        </w:tc>
        <w:tc>
          <w:tcPr>
            <w:tcW w:w="2758" w:type="dxa"/>
          </w:tcPr>
          <w:p w14:paraId="2BD2DB5C" w14:textId="3F5B0515" w:rsidR="009226B9" w:rsidRPr="006650C4" w:rsidRDefault="00E81AD8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6650C4">
              <w:rPr>
                <w:rFonts w:ascii="Helvetica" w:hAnsi="Helvetica" w:cs="Helvetica"/>
                <w:sz w:val="20"/>
                <w:szCs w:val="20"/>
              </w:rPr>
              <w:t>150</w:t>
            </w:r>
            <w:r w:rsidR="009226B9" w:rsidRPr="006650C4">
              <w:rPr>
                <w:rFonts w:ascii="Helvetica" w:hAnsi="Helvetica" w:cs="Helvetica"/>
                <w:sz w:val="20"/>
                <w:szCs w:val="20"/>
              </w:rPr>
              <w:t xml:space="preserve">% </w:t>
            </w:r>
          </w:p>
        </w:tc>
      </w:tr>
    </w:tbl>
    <w:p w14:paraId="1C6C1A42" w14:textId="77777777" w:rsidR="00194C19" w:rsidRPr="006650C4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52AA1A7E" w14:textId="0838851C" w:rsidR="00194C19" w:rsidRPr="006650C4" w:rsidRDefault="00DB65E1" w:rsidP="00194C19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 xml:space="preserve">*NRV = Nutrient Reference Value </w:t>
      </w:r>
      <w:r w:rsidR="00194C19" w:rsidRPr="006650C4">
        <w:rPr>
          <w:rFonts w:ascii="Helvetica" w:hAnsi="Helvetica" w:cs="Helvetica"/>
          <w:sz w:val="20"/>
          <w:szCs w:val="20"/>
        </w:rPr>
        <w:tab/>
      </w:r>
    </w:p>
    <w:p w14:paraId="62C73C72" w14:textId="77777777" w:rsidR="00194C19" w:rsidRPr="006650C4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1066D81B" w14:textId="77777777" w:rsidR="00194C19" w:rsidRPr="006650C4" w:rsidRDefault="00194C19" w:rsidP="00194C19">
      <w:pPr>
        <w:rPr>
          <w:rFonts w:ascii="Helvetica" w:hAnsi="Helvetica" w:cs="Helvetica"/>
          <w:b/>
          <w:sz w:val="20"/>
          <w:szCs w:val="20"/>
        </w:rPr>
      </w:pPr>
      <w:r w:rsidRPr="006650C4">
        <w:rPr>
          <w:rFonts w:ascii="Helvetica" w:hAnsi="Helvetica" w:cs="Helvetica"/>
          <w:b/>
          <w:sz w:val="20"/>
          <w:szCs w:val="20"/>
        </w:rPr>
        <w:t>Ingredients:</w:t>
      </w:r>
    </w:p>
    <w:p w14:paraId="7C022FDE" w14:textId="77777777" w:rsidR="00C036C2" w:rsidRPr="006650C4" w:rsidRDefault="00C036C2" w:rsidP="00194C19">
      <w:pPr>
        <w:rPr>
          <w:rFonts w:ascii="Helvetica" w:hAnsi="Helvetica" w:cs="Helvetica"/>
          <w:b/>
          <w:sz w:val="20"/>
          <w:szCs w:val="20"/>
        </w:rPr>
      </w:pPr>
    </w:p>
    <w:p w14:paraId="754DB9D2" w14:textId="5BC8AD0A" w:rsidR="00C036C2" w:rsidRPr="006650C4" w:rsidRDefault="00C27589" w:rsidP="00CE7440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>Bulking Agent: Brown Rice Flour</w:t>
      </w:r>
      <w:r w:rsidR="005B0199" w:rsidRPr="006650C4">
        <w:rPr>
          <w:rFonts w:ascii="Helvetica" w:hAnsi="Helvetica" w:cs="Helvetica"/>
          <w:sz w:val="20"/>
          <w:szCs w:val="20"/>
        </w:rPr>
        <w:t xml:space="preserve"> (</w:t>
      </w:r>
      <w:r w:rsidR="005B0199" w:rsidRPr="006650C4">
        <w:rPr>
          <w:rFonts w:ascii="Helvetica" w:hAnsi="Helvetica" w:cs="Helvetica"/>
          <w:b/>
          <w:bCs/>
          <w:sz w:val="20"/>
          <w:szCs w:val="20"/>
        </w:rPr>
        <w:t>Soy</w:t>
      </w:r>
      <w:r w:rsidR="005B0199" w:rsidRPr="006650C4">
        <w:rPr>
          <w:rFonts w:ascii="Helvetica" w:hAnsi="Helvetica" w:cs="Helvetica"/>
          <w:sz w:val="20"/>
          <w:szCs w:val="20"/>
        </w:rPr>
        <w:t>)</w:t>
      </w:r>
      <w:r w:rsidRPr="006650C4">
        <w:rPr>
          <w:rFonts w:ascii="Helvetica" w:hAnsi="Helvetica" w:cs="Helvetica"/>
          <w:sz w:val="20"/>
          <w:szCs w:val="20"/>
        </w:rPr>
        <w:t xml:space="preserve">, Capsule Shell: </w:t>
      </w:r>
      <w:r w:rsidR="00E777A1" w:rsidRPr="006650C4">
        <w:rPr>
          <w:rStyle w:val="Emphasis"/>
          <w:rFonts w:ascii="Helvetica" w:hAnsi="Helvetica" w:cs="Helvetica"/>
          <w:i w:val="0"/>
          <w:iCs w:val="0"/>
          <w:sz w:val="20"/>
          <w:szCs w:val="20"/>
          <w:shd w:val="clear" w:color="auto" w:fill="FFFFFF"/>
        </w:rPr>
        <w:t xml:space="preserve">Hydroxypropyl Methylcellulose, </w:t>
      </w:r>
      <w:r w:rsidR="004C0699" w:rsidRPr="006650C4">
        <w:rPr>
          <w:rFonts w:ascii="Helvetica" w:hAnsi="Helvetica" w:cs="Helvetica"/>
          <w:sz w:val="20"/>
          <w:szCs w:val="20"/>
        </w:rPr>
        <w:t>Zinc Citrate</w:t>
      </w:r>
      <w:r w:rsidR="00BD0158" w:rsidRPr="006650C4">
        <w:rPr>
          <w:rFonts w:ascii="Helvetica" w:hAnsi="Helvetica" w:cs="Helvetica"/>
          <w:sz w:val="20"/>
          <w:szCs w:val="20"/>
        </w:rPr>
        <w:t>.</w:t>
      </w:r>
    </w:p>
    <w:p w14:paraId="12259754" w14:textId="472B1D46" w:rsidR="00C27589" w:rsidRPr="006650C4" w:rsidRDefault="00C27589" w:rsidP="00CE7440">
      <w:pPr>
        <w:rPr>
          <w:rFonts w:ascii="Helvetica" w:hAnsi="Helvetica" w:cs="Helvetica"/>
          <w:color w:val="FF0000"/>
          <w:sz w:val="20"/>
          <w:szCs w:val="20"/>
        </w:rPr>
      </w:pPr>
    </w:p>
    <w:p w14:paraId="017B14AB" w14:textId="77777777" w:rsidR="00396BFE" w:rsidRPr="006650C4" w:rsidRDefault="00396BFE" w:rsidP="00396BFE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b/>
          <w:sz w:val="20"/>
          <w:szCs w:val="20"/>
        </w:rPr>
        <w:t>Allergy Advice</w:t>
      </w:r>
      <w:r w:rsidRPr="006650C4">
        <w:rPr>
          <w:rFonts w:ascii="Helvetica" w:hAnsi="Helvetica" w:cs="Helvetica"/>
          <w:sz w:val="20"/>
          <w:szCs w:val="20"/>
        </w:rPr>
        <w:t xml:space="preserve">: Please see potential allergens in the ‘Ingredients’ list in </w:t>
      </w:r>
      <w:r w:rsidRPr="006650C4">
        <w:rPr>
          <w:rFonts w:ascii="Helvetica" w:hAnsi="Helvetica" w:cs="Helvetica"/>
          <w:b/>
          <w:bCs/>
          <w:sz w:val="20"/>
          <w:szCs w:val="20"/>
        </w:rPr>
        <w:t>bold</w:t>
      </w:r>
      <w:r w:rsidRPr="006650C4">
        <w:rPr>
          <w:rFonts w:ascii="Helvetica" w:hAnsi="Helvetica" w:cs="Helvetica"/>
          <w:sz w:val="20"/>
          <w:szCs w:val="20"/>
        </w:rPr>
        <w:t xml:space="preserve">. Although rigorous precautions are taken to prevent any cross-contamination, this product is manufactured in a facility that handles allergy-based materials. Brown Rice is grown in the same field as </w:t>
      </w:r>
      <w:r w:rsidRPr="006650C4">
        <w:rPr>
          <w:rFonts w:ascii="Helvetica" w:hAnsi="Helvetica" w:cs="Helvetica"/>
          <w:b/>
          <w:bCs/>
          <w:sz w:val="20"/>
          <w:szCs w:val="20"/>
        </w:rPr>
        <w:t>Soy</w:t>
      </w:r>
      <w:r w:rsidRPr="006650C4">
        <w:rPr>
          <w:rFonts w:ascii="Helvetica" w:hAnsi="Helvetica" w:cs="Helvetica"/>
          <w:sz w:val="20"/>
          <w:szCs w:val="20"/>
        </w:rPr>
        <w:t xml:space="preserve">bean. </w:t>
      </w:r>
    </w:p>
    <w:p w14:paraId="2E3B0CEB" w14:textId="77777777" w:rsidR="005868C9" w:rsidRPr="006650C4" w:rsidRDefault="005868C9" w:rsidP="005868C9">
      <w:pPr>
        <w:rPr>
          <w:rFonts w:ascii="Helvetica" w:hAnsi="Helvetica" w:cs="Helvetica"/>
          <w:color w:val="FF0000"/>
          <w:sz w:val="20"/>
          <w:szCs w:val="20"/>
        </w:rPr>
      </w:pPr>
    </w:p>
    <w:p w14:paraId="2A6B4E31" w14:textId="77777777" w:rsidR="005868C9" w:rsidRPr="006650C4" w:rsidRDefault="005868C9" w:rsidP="005868C9">
      <w:pPr>
        <w:rPr>
          <w:rFonts w:ascii="Helvetica" w:hAnsi="Helvetica" w:cs="Helvetica"/>
          <w:b/>
          <w:sz w:val="20"/>
          <w:szCs w:val="20"/>
        </w:rPr>
      </w:pPr>
      <w:r w:rsidRPr="006650C4">
        <w:rPr>
          <w:rFonts w:ascii="Helvetica" w:hAnsi="Helvetica" w:cs="Helvetica"/>
          <w:b/>
          <w:sz w:val="20"/>
          <w:szCs w:val="20"/>
        </w:rPr>
        <w:t>Cautions:</w:t>
      </w:r>
      <w:r w:rsidRPr="006650C4">
        <w:rPr>
          <w:rFonts w:ascii="Helvetica" w:hAnsi="Helvetica" w:cs="Helvetica"/>
          <w:b/>
          <w:sz w:val="20"/>
          <w:szCs w:val="20"/>
        </w:rPr>
        <w:tab/>
      </w:r>
      <w:r w:rsidRPr="006650C4">
        <w:rPr>
          <w:rFonts w:ascii="Helvetica" w:hAnsi="Helvetica" w:cs="Helvetica"/>
          <w:b/>
          <w:sz w:val="20"/>
          <w:szCs w:val="20"/>
        </w:rPr>
        <w:tab/>
      </w:r>
      <w:r w:rsidRPr="006650C4">
        <w:rPr>
          <w:rFonts w:ascii="Helvetica" w:hAnsi="Helvetica" w:cs="Helvetica"/>
          <w:b/>
          <w:sz w:val="20"/>
          <w:szCs w:val="20"/>
        </w:rPr>
        <w:tab/>
      </w:r>
      <w:r w:rsidRPr="006650C4">
        <w:rPr>
          <w:rFonts w:ascii="Helvetica" w:hAnsi="Helvetica" w:cs="Helvetica"/>
          <w:b/>
          <w:sz w:val="20"/>
          <w:szCs w:val="20"/>
        </w:rPr>
        <w:tab/>
      </w:r>
      <w:r w:rsidRPr="006650C4">
        <w:rPr>
          <w:rFonts w:ascii="Helvetica" w:hAnsi="Helvetica" w:cs="Helvetica"/>
          <w:b/>
          <w:sz w:val="20"/>
          <w:szCs w:val="20"/>
        </w:rPr>
        <w:tab/>
      </w:r>
      <w:r w:rsidRPr="006650C4">
        <w:rPr>
          <w:rFonts w:ascii="Helvetica" w:hAnsi="Helvetica" w:cs="Helvetica"/>
          <w:b/>
          <w:sz w:val="20"/>
          <w:szCs w:val="20"/>
        </w:rPr>
        <w:tab/>
      </w:r>
      <w:r w:rsidRPr="006650C4">
        <w:rPr>
          <w:rFonts w:ascii="Helvetica" w:hAnsi="Helvetica" w:cs="Helvetica"/>
          <w:b/>
          <w:sz w:val="20"/>
          <w:szCs w:val="20"/>
        </w:rPr>
        <w:tab/>
      </w:r>
      <w:r w:rsidRPr="006650C4">
        <w:rPr>
          <w:rFonts w:ascii="Helvetica" w:hAnsi="Helvetica" w:cs="Helvetica"/>
          <w:b/>
          <w:sz w:val="20"/>
          <w:szCs w:val="20"/>
        </w:rPr>
        <w:tab/>
      </w:r>
      <w:r w:rsidRPr="006650C4">
        <w:rPr>
          <w:rFonts w:ascii="Helvetica" w:hAnsi="Helvetica" w:cs="Helvetica"/>
          <w:b/>
          <w:sz w:val="20"/>
          <w:szCs w:val="20"/>
        </w:rPr>
        <w:tab/>
      </w:r>
    </w:p>
    <w:p w14:paraId="71A377D4" w14:textId="2DA140CF" w:rsidR="005868C9" w:rsidRPr="006650C4" w:rsidRDefault="005868C9" w:rsidP="005868C9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6650C4">
        <w:rPr>
          <w:rFonts w:ascii="Helvetica" w:hAnsi="Helvetica" w:cs="Helvetica"/>
          <w:iCs/>
          <w:sz w:val="20"/>
          <w:szCs w:val="20"/>
          <w:lang w:val="en-GB"/>
        </w:rPr>
        <w:t>Not recommended for children</w:t>
      </w:r>
      <w:r w:rsidR="00473169" w:rsidRPr="006650C4">
        <w:rPr>
          <w:rFonts w:ascii="Helvetica" w:hAnsi="Helvetica" w:cs="Helvetica"/>
          <w:iCs/>
          <w:sz w:val="20"/>
          <w:szCs w:val="20"/>
          <w:lang w:val="en-GB"/>
        </w:rPr>
        <w:t xml:space="preserve">. You </w:t>
      </w:r>
      <w:r w:rsidRPr="006650C4">
        <w:rPr>
          <w:rFonts w:ascii="Helvetica" w:hAnsi="Helvetica" w:cs="Helvetica"/>
          <w:sz w:val="20"/>
          <w:szCs w:val="20"/>
        </w:rPr>
        <w:t xml:space="preserve">should not take supplements as a substitute for a varied balanced diet or healthy lifestyle.  Store in a cool dry place, out of reach of children. </w:t>
      </w:r>
    </w:p>
    <w:p w14:paraId="2738EB8A" w14:textId="77777777" w:rsidR="005868C9" w:rsidRPr="006650C4" w:rsidRDefault="005868C9" w:rsidP="005868C9">
      <w:pPr>
        <w:rPr>
          <w:rFonts w:ascii="Helvetica" w:hAnsi="Helvetica" w:cs="Helvetica"/>
          <w:color w:val="FF0000"/>
          <w:sz w:val="20"/>
          <w:szCs w:val="20"/>
        </w:rPr>
      </w:pPr>
    </w:p>
    <w:p w14:paraId="7D5A3F77" w14:textId="77777777" w:rsidR="00252C25" w:rsidRDefault="00252C25" w:rsidP="006650C4">
      <w:pPr>
        <w:rPr>
          <w:rFonts w:ascii="Helvetica" w:hAnsi="Helvetica" w:cs="Helvetica"/>
          <w:b/>
          <w:sz w:val="20"/>
          <w:szCs w:val="20"/>
        </w:rPr>
      </w:pPr>
    </w:p>
    <w:p w14:paraId="13704CFA" w14:textId="77777777" w:rsidR="00252C25" w:rsidRDefault="00252C25" w:rsidP="006650C4">
      <w:pPr>
        <w:rPr>
          <w:rFonts w:ascii="Helvetica" w:hAnsi="Helvetica" w:cs="Helvetica"/>
          <w:b/>
          <w:sz w:val="20"/>
          <w:szCs w:val="20"/>
        </w:rPr>
      </w:pPr>
    </w:p>
    <w:p w14:paraId="3E70C93D" w14:textId="0A41A554" w:rsidR="006650C4" w:rsidRPr="00A114AE" w:rsidRDefault="005868C9" w:rsidP="006650C4">
      <w:pPr>
        <w:rPr>
          <w:rFonts w:ascii="Helvetica" w:hAnsi="Helvetica" w:cs="Helvetica"/>
          <w:b/>
          <w:sz w:val="20"/>
          <w:szCs w:val="20"/>
        </w:rPr>
      </w:pPr>
      <w:r w:rsidRPr="006650C4">
        <w:rPr>
          <w:rFonts w:ascii="Helvetica" w:hAnsi="Helvetica" w:cs="Helvetica"/>
          <w:b/>
          <w:sz w:val="20"/>
          <w:szCs w:val="20"/>
        </w:rPr>
        <w:t>Best Before:</w:t>
      </w:r>
    </w:p>
    <w:p w14:paraId="07E4FDFC" w14:textId="77777777" w:rsidR="006650C4" w:rsidRPr="00A114AE" w:rsidRDefault="006650C4" w:rsidP="006650C4">
      <w:pPr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76F05155" w14:textId="77777777" w:rsidR="006650C4" w:rsidRPr="00A114AE" w:rsidRDefault="006650C4" w:rsidP="006650C4">
      <w:pPr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ab/>
      </w:r>
    </w:p>
    <w:p w14:paraId="7C6D3132" w14:textId="77777777" w:rsidR="006650C4" w:rsidRPr="00A114AE" w:rsidRDefault="006650C4" w:rsidP="006650C4">
      <w:pPr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Manufactured to the GMP code of practice</w:t>
      </w:r>
      <w:r w:rsidRPr="00A114AE" w:rsidDel="00F038EC">
        <w:rPr>
          <w:rFonts w:ascii="Helvetica" w:hAnsi="Helvetica" w:cs="Helvetica"/>
          <w:sz w:val="20"/>
          <w:szCs w:val="20"/>
        </w:rPr>
        <w:t xml:space="preserve"> </w:t>
      </w:r>
      <w:r w:rsidRPr="00A114AE">
        <w:rPr>
          <w:rFonts w:ascii="Helvetica" w:hAnsi="Helvetica" w:cs="Helvetica"/>
          <w:sz w:val="20"/>
          <w:szCs w:val="20"/>
        </w:rPr>
        <w:t>for:</w:t>
      </w:r>
    </w:p>
    <w:p w14:paraId="04054D2B" w14:textId="49F0F611" w:rsidR="006650C4" w:rsidRDefault="006650C4" w:rsidP="006650C4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A114AE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</w:t>
      </w:r>
      <w:r w:rsidR="009C560E" w:rsidRPr="00A114AE">
        <w:rPr>
          <w:rFonts w:ascii="Helvetica" w:eastAsia="Trebuchet MS" w:hAnsi="Helvetica" w:cs="Helvetica"/>
          <w:color w:val="FF0000"/>
          <w:sz w:val="20"/>
          <w:szCs w:val="20"/>
        </w:rPr>
        <w:t>operator.</w:t>
      </w:r>
      <w:r w:rsidRPr="00A114AE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  <w:bookmarkStart w:id="0" w:name="_Hlk149126996"/>
      <w:bookmarkStart w:id="1" w:name="_Hlk149124163"/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  </w:t>
      </w:r>
    </w:p>
    <w:p w14:paraId="5A6E23CA" w14:textId="77777777" w:rsidR="006650C4" w:rsidRDefault="006650C4" w:rsidP="006650C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E5FECED" w14:textId="77777777" w:rsidR="006650C4" w:rsidRPr="00DE0925" w:rsidRDefault="006650C4" w:rsidP="006650C4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2" w:name="_Hlk149128913"/>
      <w:bookmarkStart w:id="3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2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0"/>
    <w:bookmarkEnd w:id="1"/>
    <w:bookmarkEnd w:id="3"/>
    <w:p w14:paraId="1373145E" w14:textId="51111331" w:rsidR="005868C9" w:rsidRPr="006650C4" w:rsidRDefault="005868C9" w:rsidP="005868C9">
      <w:pPr>
        <w:rPr>
          <w:rFonts w:ascii="Helvetica" w:hAnsi="Helvetica" w:cs="Helvetica"/>
          <w:sz w:val="20"/>
          <w:szCs w:val="20"/>
        </w:rPr>
      </w:pPr>
    </w:p>
    <w:p w14:paraId="40E1229B" w14:textId="77777777" w:rsidR="005868C9" w:rsidRPr="006650C4" w:rsidRDefault="005868C9" w:rsidP="005868C9">
      <w:pPr>
        <w:rPr>
          <w:rFonts w:ascii="Helvetica" w:hAnsi="Helvetica" w:cs="Helvetica"/>
          <w:color w:val="FF0000"/>
          <w:sz w:val="20"/>
          <w:szCs w:val="20"/>
        </w:rPr>
      </w:pPr>
      <w:r w:rsidRPr="006650C4">
        <w:rPr>
          <w:rFonts w:ascii="Helvetica" w:hAnsi="Helvetica" w:cs="Helvetica"/>
          <w:color w:val="FF0000"/>
          <w:sz w:val="20"/>
          <w:szCs w:val="20"/>
        </w:rPr>
        <w:tab/>
      </w:r>
    </w:p>
    <w:p w14:paraId="77C323E8" w14:textId="77777777" w:rsidR="00F3449D" w:rsidRPr="006650C4" w:rsidRDefault="00F3449D" w:rsidP="00F3449D">
      <w:pPr>
        <w:rPr>
          <w:rFonts w:ascii="Helvetica" w:hAnsi="Helvetica" w:cs="Helvetica"/>
          <w:b/>
          <w:sz w:val="20"/>
          <w:szCs w:val="20"/>
        </w:rPr>
      </w:pPr>
      <w:r w:rsidRPr="006650C4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14457917" w14:textId="192351B6" w:rsidR="00F3449D" w:rsidRPr="006650C4" w:rsidRDefault="00F3449D" w:rsidP="00F3449D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>Front Label: PL-</w:t>
      </w:r>
      <w:r w:rsidR="006706A1" w:rsidRPr="006650C4">
        <w:rPr>
          <w:rFonts w:ascii="Helvetica" w:hAnsi="Helvetica" w:cs="Helvetica"/>
          <w:sz w:val="20"/>
          <w:szCs w:val="20"/>
        </w:rPr>
        <w:t>485</w:t>
      </w:r>
      <w:r w:rsidRPr="006650C4">
        <w:rPr>
          <w:rFonts w:ascii="Helvetica" w:hAnsi="Helvetica" w:cs="Helvetica"/>
          <w:sz w:val="20"/>
          <w:szCs w:val="20"/>
        </w:rPr>
        <w:t>$front</w:t>
      </w:r>
    </w:p>
    <w:p w14:paraId="484319EF" w14:textId="08895F88" w:rsidR="00F3449D" w:rsidRPr="006650C4" w:rsidRDefault="00F3449D" w:rsidP="00F3449D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>Back Label: PL-</w:t>
      </w:r>
      <w:r w:rsidR="006706A1" w:rsidRPr="006650C4">
        <w:rPr>
          <w:rFonts w:ascii="Helvetica" w:hAnsi="Helvetica" w:cs="Helvetica"/>
          <w:sz w:val="20"/>
          <w:szCs w:val="20"/>
        </w:rPr>
        <w:t>485</w:t>
      </w:r>
      <w:r w:rsidRPr="006650C4">
        <w:rPr>
          <w:rFonts w:ascii="Helvetica" w:hAnsi="Helvetica" w:cs="Helvetica"/>
          <w:sz w:val="20"/>
          <w:szCs w:val="20"/>
        </w:rPr>
        <w:t>$back</w:t>
      </w:r>
    </w:p>
    <w:p w14:paraId="5146B09A" w14:textId="77777777" w:rsidR="00B70D4D" w:rsidRPr="006650C4" w:rsidRDefault="00B70D4D" w:rsidP="00F3449D">
      <w:pPr>
        <w:rPr>
          <w:rFonts w:ascii="Helvetica" w:hAnsi="Helvetica" w:cs="Helvetica"/>
          <w:color w:val="FF0000"/>
          <w:sz w:val="20"/>
          <w:szCs w:val="20"/>
        </w:rPr>
      </w:pPr>
    </w:p>
    <w:p w14:paraId="00CD4BB4" w14:textId="77777777" w:rsidR="00D3606E" w:rsidRPr="006650C4" w:rsidRDefault="00D3606E" w:rsidP="00D3606E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b/>
          <w:sz w:val="20"/>
          <w:szCs w:val="20"/>
        </w:rPr>
        <w:t>Label Size</w:t>
      </w:r>
      <w:r w:rsidRPr="006650C4">
        <w:rPr>
          <w:rFonts w:ascii="Helvetica" w:hAnsi="Helvetica" w:cs="Helvetica"/>
          <w:sz w:val="20"/>
          <w:szCs w:val="20"/>
        </w:rPr>
        <w:t xml:space="preserve"> </w:t>
      </w:r>
    </w:p>
    <w:p w14:paraId="5EDDF4EF" w14:textId="4BD59303" w:rsidR="00D3606E" w:rsidRPr="006650C4" w:rsidRDefault="00D3606E" w:rsidP="00D3606E">
      <w:pPr>
        <w:rPr>
          <w:rFonts w:ascii="Helvetica" w:hAnsi="Helvetica" w:cs="Helvetica"/>
          <w:sz w:val="20"/>
          <w:szCs w:val="20"/>
        </w:rPr>
      </w:pPr>
      <w:r w:rsidRPr="006650C4">
        <w:rPr>
          <w:rFonts w:ascii="Helvetica" w:hAnsi="Helvetica" w:cs="Helvetica"/>
          <w:sz w:val="20"/>
          <w:szCs w:val="20"/>
        </w:rPr>
        <w:t xml:space="preserve">709px x 897px at </w:t>
      </w:r>
      <w:r w:rsidR="006650C4">
        <w:rPr>
          <w:rFonts w:ascii="Helvetica" w:hAnsi="Helvetica" w:cs="Helvetica"/>
          <w:sz w:val="20"/>
          <w:szCs w:val="20"/>
        </w:rPr>
        <w:t>6</w:t>
      </w:r>
      <w:r w:rsidRPr="006650C4">
        <w:rPr>
          <w:rFonts w:ascii="Helvetica" w:hAnsi="Helvetica" w:cs="Helvetica"/>
          <w:sz w:val="20"/>
          <w:szCs w:val="20"/>
        </w:rPr>
        <w:t>00DPI (that's 60mm x 76mm)</w:t>
      </w:r>
    </w:p>
    <w:p w14:paraId="4BA4C601" w14:textId="040A512D" w:rsidR="005868C9" w:rsidRPr="006650C4" w:rsidRDefault="005868C9" w:rsidP="00194C19">
      <w:pPr>
        <w:rPr>
          <w:rFonts w:ascii="Helvetica" w:hAnsi="Helvetica" w:cs="Helvetica"/>
          <w:color w:val="FF0000"/>
          <w:sz w:val="20"/>
          <w:szCs w:val="20"/>
        </w:rPr>
      </w:pPr>
    </w:p>
    <w:p w14:paraId="1AD8D622" w14:textId="77777777" w:rsidR="00D3606E" w:rsidRPr="006650C4" w:rsidRDefault="00D3606E" w:rsidP="00194C19">
      <w:pPr>
        <w:rPr>
          <w:rFonts w:ascii="Helvetica" w:hAnsi="Helvetica" w:cs="Helvetica"/>
          <w:color w:val="FF0000"/>
          <w:sz w:val="20"/>
          <w:szCs w:val="20"/>
        </w:rPr>
      </w:pPr>
    </w:p>
    <w:p w14:paraId="72AAAC92" w14:textId="5B75CAB5" w:rsidR="005868C9" w:rsidRPr="006650C4" w:rsidRDefault="005868C9" w:rsidP="005868C9">
      <w:pPr>
        <w:spacing w:after="31"/>
        <w:ind w:right="12"/>
        <w:rPr>
          <w:rFonts w:ascii="Helvetica" w:hAnsi="Helvetica" w:cs="Helvetica"/>
          <w:color w:val="FF0000"/>
          <w:sz w:val="20"/>
          <w:szCs w:val="20"/>
          <w:lang w:eastAsia="en-GB"/>
        </w:rPr>
      </w:pPr>
    </w:p>
    <w:p w14:paraId="0B4CE7E9" w14:textId="77777777" w:rsidR="005868C9" w:rsidRPr="006650C4" w:rsidRDefault="005868C9" w:rsidP="00194C19">
      <w:pPr>
        <w:rPr>
          <w:rFonts w:ascii="Helvetica" w:hAnsi="Helvetica" w:cs="Helvetica"/>
          <w:color w:val="FF0000"/>
          <w:sz w:val="20"/>
          <w:szCs w:val="20"/>
        </w:rPr>
      </w:pPr>
    </w:p>
    <w:sectPr w:rsidR="005868C9" w:rsidRPr="006650C4" w:rsidSect="001255DF">
      <w:headerReference w:type="default" r:id="rId6"/>
      <w:footerReference w:type="default" r:id="rId7"/>
      <w:pgSz w:w="11900" w:h="16840"/>
      <w:pgMar w:top="1440" w:right="1800" w:bottom="1440" w:left="1800" w:header="706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3C27" w14:textId="77777777" w:rsidR="001255DF" w:rsidRDefault="001255DF" w:rsidP="006650C4">
      <w:r>
        <w:separator/>
      </w:r>
    </w:p>
  </w:endnote>
  <w:endnote w:type="continuationSeparator" w:id="0">
    <w:p w14:paraId="58A1363F" w14:textId="77777777" w:rsidR="001255DF" w:rsidRDefault="001255DF" w:rsidP="0066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EF33" w14:textId="33D106E1" w:rsidR="006650C4" w:rsidRPr="004B4582" w:rsidRDefault="006650C4" w:rsidP="006650C4">
    <w:pPr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ptab w:relativeTo="margin" w:alignment="center" w:leader="none"/>
    </w: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111C3174" w14:textId="77777777" w:rsidR="006650C4" w:rsidRDefault="00665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67B2" w14:textId="77777777" w:rsidR="001255DF" w:rsidRDefault="001255DF" w:rsidP="006650C4">
      <w:r>
        <w:separator/>
      </w:r>
    </w:p>
  </w:footnote>
  <w:footnote w:type="continuationSeparator" w:id="0">
    <w:p w14:paraId="174CB16A" w14:textId="77777777" w:rsidR="001255DF" w:rsidRDefault="001255DF" w:rsidP="0066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9464" w14:textId="2DE1C66D" w:rsidR="006650C4" w:rsidRDefault="006650C4" w:rsidP="006650C4">
    <w:pPr>
      <w:pStyle w:val="Header"/>
      <w:jc w:val="both"/>
    </w:pPr>
    <w:r>
      <w:rPr>
        <w:noProof/>
      </w:rPr>
      <w:drawing>
        <wp:inline distT="0" distB="0" distL="0" distR="0" wp14:anchorId="23708A29" wp14:editId="1D5DADD0">
          <wp:extent cx="1183005" cy="450850"/>
          <wp:effectExtent l="0" t="0" r="0" b="6350"/>
          <wp:docPr id="18091917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545C6"/>
    <w:rsid w:val="000A7CDD"/>
    <w:rsid w:val="000C4649"/>
    <w:rsid w:val="000E36E5"/>
    <w:rsid w:val="00104480"/>
    <w:rsid w:val="001255DF"/>
    <w:rsid w:val="00173320"/>
    <w:rsid w:val="00181885"/>
    <w:rsid w:val="00194C19"/>
    <w:rsid w:val="001C6E41"/>
    <w:rsid w:val="001F2216"/>
    <w:rsid w:val="001F7021"/>
    <w:rsid w:val="00252C25"/>
    <w:rsid w:val="00254F62"/>
    <w:rsid w:val="00265687"/>
    <w:rsid w:val="00293AB1"/>
    <w:rsid w:val="00293C8C"/>
    <w:rsid w:val="002A105C"/>
    <w:rsid w:val="002A1C4D"/>
    <w:rsid w:val="002A237E"/>
    <w:rsid w:val="002C18A4"/>
    <w:rsid w:val="002D2022"/>
    <w:rsid w:val="002D4F06"/>
    <w:rsid w:val="002E5C92"/>
    <w:rsid w:val="002F21DA"/>
    <w:rsid w:val="00370888"/>
    <w:rsid w:val="00374AC0"/>
    <w:rsid w:val="00376D20"/>
    <w:rsid w:val="00383953"/>
    <w:rsid w:val="00396BFE"/>
    <w:rsid w:val="003C2C35"/>
    <w:rsid w:val="003F3FCE"/>
    <w:rsid w:val="004159C7"/>
    <w:rsid w:val="00435120"/>
    <w:rsid w:val="00437061"/>
    <w:rsid w:val="00466A1C"/>
    <w:rsid w:val="00472633"/>
    <w:rsid w:val="00473169"/>
    <w:rsid w:val="004806ED"/>
    <w:rsid w:val="004A1B2A"/>
    <w:rsid w:val="004A5657"/>
    <w:rsid w:val="004B24CE"/>
    <w:rsid w:val="004C0699"/>
    <w:rsid w:val="004D7C3C"/>
    <w:rsid w:val="0052020D"/>
    <w:rsid w:val="005868C9"/>
    <w:rsid w:val="005B0199"/>
    <w:rsid w:val="00663C8F"/>
    <w:rsid w:val="006650C4"/>
    <w:rsid w:val="006706A1"/>
    <w:rsid w:val="00670899"/>
    <w:rsid w:val="00680399"/>
    <w:rsid w:val="006C70F7"/>
    <w:rsid w:val="006E4512"/>
    <w:rsid w:val="006F588D"/>
    <w:rsid w:val="00740C63"/>
    <w:rsid w:val="00791B7B"/>
    <w:rsid w:val="007B4D9B"/>
    <w:rsid w:val="0084652D"/>
    <w:rsid w:val="00875A5C"/>
    <w:rsid w:val="008C761D"/>
    <w:rsid w:val="008D4D5E"/>
    <w:rsid w:val="008F7AEA"/>
    <w:rsid w:val="009226B9"/>
    <w:rsid w:val="00925B81"/>
    <w:rsid w:val="0098115A"/>
    <w:rsid w:val="009C560E"/>
    <w:rsid w:val="009F1EC5"/>
    <w:rsid w:val="009F2B8E"/>
    <w:rsid w:val="00A060E1"/>
    <w:rsid w:val="00A23853"/>
    <w:rsid w:val="00A71962"/>
    <w:rsid w:val="00A92CD8"/>
    <w:rsid w:val="00AA01BB"/>
    <w:rsid w:val="00AA72CC"/>
    <w:rsid w:val="00AB4FFC"/>
    <w:rsid w:val="00AC0345"/>
    <w:rsid w:val="00AF7AF5"/>
    <w:rsid w:val="00B1220E"/>
    <w:rsid w:val="00B17AA9"/>
    <w:rsid w:val="00B70D4D"/>
    <w:rsid w:val="00B84919"/>
    <w:rsid w:val="00BB67D1"/>
    <w:rsid w:val="00BD0158"/>
    <w:rsid w:val="00BD7EF2"/>
    <w:rsid w:val="00BF4D4D"/>
    <w:rsid w:val="00C036C2"/>
    <w:rsid w:val="00C05462"/>
    <w:rsid w:val="00C2475B"/>
    <w:rsid w:val="00C27589"/>
    <w:rsid w:val="00C43CD6"/>
    <w:rsid w:val="00C616AA"/>
    <w:rsid w:val="00CB7D95"/>
    <w:rsid w:val="00CE2647"/>
    <w:rsid w:val="00CE7440"/>
    <w:rsid w:val="00D069A8"/>
    <w:rsid w:val="00D20359"/>
    <w:rsid w:val="00D3606E"/>
    <w:rsid w:val="00D4075A"/>
    <w:rsid w:val="00DB65E1"/>
    <w:rsid w:val="00E512DA"/>
    <w:rsid w:val="00E5735D"/>
    <w:rsid w:val="00E64A1A"/>
    <w:rsid w:val="00E727BE"/>
    <w:rsid w:val="00E777A1"/>
    <w:rsid w:val="00E81AD8"/>
    <w:rsid w:val="00EC5DA5"/>
    <w:rsid w:val="00EE7592"/>
    <w:rsid w:val="00F03820"/>
    <w:rsid w:val="00F3449D"/>
    <w:rsid w:val="00F363D7"/>
    <w:rsid w:val="00FA1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13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49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68C9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77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5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0C4"/>
  </w:style>
  <w:style w:type="paragraph" w:styleId="Footer">
    <w:name w:val="footer"/>
    <w:basedOn w:val="Normal"/>
    <w:link w:val="FooterChar"/>
    <w:uiPriority w:val="99"/>
    <w:unhideWhenUsed/>
    <w:rsid w:val="00665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7</cp:revision>
  <dcterms:created xsi:type="dcterms:W3CDTF">2024-01-04T11:35:00Z</dcterms:created>
  <dcterms:modified xsi:type="dcterms:W3CDTF">2024-02-08T12:02:00Z</dcterms:modified>
</cp:coreProperties>
</file>