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A114AE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A114AE">
      <w:pPr>
        <w:ind w:left="0" w:firstLine="0"/>
        <w:rPr>
          <w:rFonts w:ascii="Helvetica" w:hAnsi="Helvetica"/>
        </w:rPr>
      </w:pPr>
    </w:p>
    <w:p w14:paraId="65864F0A" w14:textId="77777777" w:rsidR="0054500D" w:rsidRDefault="00DC1A7C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A114A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</w:t>
      </w:r>
    </w:p>
    <w:p w14:paraId="6229BA6B" w14:textId="77777777" w:rsidR="0054500D" w:rsidRDefault="0054500D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EA66AC9" w14:textId="77777777" w:rsidR="009C5160" w:rsidRDefault="009C5160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15B95C2" w14:textId="77777777" w:rsidR="009C5160" w:rsidRPr="00D9035E" w:rsidRDefault="009C5160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Puresea</w:t>
      </w:r>
      <w:proofErr w:type="spellEnd"/>
      <w:r w:rsidRPr="00D9035E">
        <w:rPr>
          <w:rFonts w:ascii="Helvetica" w:hAnsi="Helvetica" w:cs="Helvetica"/>
          <w:bCs/>
          <w:color w:val="FF0000"/>
          <w:sz w:val="20"/>
          <w:szCs w:val="20"/>
        </w:rPr>
        <w:t>® trademark please contact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the supplier directly, noting you are a client of </w:t>
      </w:r>
      <w:proofErr w:type="spellStart"/>
      <w:r>
        <w:rPr>
          <w:rFonts w:ascii="Helvetica" w:hAnsi="Helvetica" w:cs="Helvetica"/>
          <w:bCs/>
          <w:color w:val="FF0000"/>
          <w:sz w:val="20"/>
          <w:szCs w:val="20"/>
        </w:rPr>
        <w:t>Troo</w:t>
      </w:r>
      <w:proofErr w:type="spellEnd"/>
      <w:r>
        <w:rPr>
          <w:rFonts w:ascii="Helvetica" w:hAnsi="Helvetica" w:cs="Helvetica"/>
          <w:bCs/>
          <w:color w:val="FF0000"/>
          <w:sz w:val="20"/>
          <w:szCs w:val="20"/>
        </w:rPr>
        <w:t xml:space="preserve"> Healthcare and would like permission - </w:t>
      </w:r>
      <w:hyperlink r:id="rId7" w:tgtFrame="_blank" w:history="1">
        <w:r w:rsidRPr="00D532A7">
          <w:rPr>
            <w:rFonts w:ascii="Roboto" w:hAnsi="Roboto"/>
            <w:color w:val="1A73E8"/>
            <w:sz w:val="20"/>
            <w:szCs w:val="20"/>
            <w:u w:val="single"/>
            <w:shd w:val="clear" w:color="auto" w:fill="FFFFFF"/>
          </w:rPr>
          <w:t>sarah.gates@lehvoss.co.uk</w:t>
        </w:r>
      </w:hyperlink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r>
        <w:rPr>
          <w:rFonts w:ascii="Helvetica" w:hAnsi="Helvetica" w:cs="Helvetica"/>
          <w:bCs/>
          <w:color w:val="FF0000"/>
          <w:sz w:val="20"/>
          <w:szCs w:val="20"/>
        </w:rPr>
        <w:t>They will send you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 trademark agreement </w:t>
      </w:r>
      <w:r>
        <w:rPr>
          <w:rFonts w:ascii="Helvetica" w:hAnsi="Helvetica" w:cs="Helvetica"/>
          <w:bCs/>
          <w:color w:val="FF0000"/>
          <w:sz w:val="20"/>
          <w:szCs w:val="20"/>
        </w:rPr>
        <w:t>to sign. You must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adhere to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their 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>brand guidelines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and additional labelling requirements.  Labels must be approved by Seaweed &amp; Co before print. You must not use the trademark without obtaining permission. </w:t>
      </w:r>
    </w:p>
    <w:p w14:paraId="415C13B2" w14:textId="6DC97803" w:rsidR="00DC1A7C" w:rsidRPr="00A114AE" w:rsidRDefault="00DC1A7C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46C6BB5" w14:textId="77777777" w:rsidR="00DC1A7C" w:rsidRPr="00A114AE" w:rsidRDefault="00DC1A7C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37EB6F2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114AE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7F3D256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D19352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 xml:space="preserve">Hair, Skin &amp; Nail Support </w:t>
      </w:r>
    </w:p>
    <w:p w14:paraId="6E0DB0FD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E4BD1F3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Food Supplement</w:t>
      </w:r>
    </w:p>
    <w:p w14:paraId="5DC20A74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1D63817" w14:textId="77777777" w:rsidR="00C75122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A114AE">
        <w:rPr>
          <w:rFonts w:ascii="Helvetica" w:hAnsi="Helvetica" w:cs="Helvetica"/>
          <w:sz w:val="20"/>
          <w:szCs w:val="20"/>
        </w:rPr>
        <w:t>An extensive blend of amino acids, nourishing food powders</w:t>
      </w:r>
      <w:r w:rsidR="002A26F6">
        <w:rPr>
          <w:rFonts w:ascii="Helvetica" w:hAnsi="Helvetica" w:cs="Helvetica"/>
          <w:sz w:val="20"/>
          <w:szCs w:val="20"/>
        </w:rPr>
        <w:t>,</w:t>
      </w:r>
      <w:r w:rsidRPr="00A114AE">
        <w:rPr>
          <w:rFonts w:ascii="Helvetica" w:hAnsi="Helvetica" w:cs="Helvetica"/>
          <w:sz w:val="20"/>
          <w:szCs w:val="20"/>
        </w:rPr>
        <w:t xml:space="preserve"> vitamins and minerals with hyaluronic acid</w:t>
      </w:r>
      <w:r w:rsidR="002A26F6">
        <w:rPr>
          <w:rFonts w:ascii="Helvetica" w:hAnsi="Helvetica" w:cs="Helvetica"/>
          <w:sz w:val="20"/>
          <w:szCs w:val="20"/>
        </w:rPr>
        <w:t xml:space="preserve"> &amp; </w:t>
      </w:r>
      <w:proofErr w:type="spellStart"/>
      <w:r w:rsidR="0054500D">
        <w:rPr>
          <w:rFonts w:ascii="Helvetica" w:hAnsi="Helvetica" w:cs="Helvetica"/>
          <w:sz w:val="20"/>
          <w:szCs w:val="20"/>
        </w:rPr>
        <w:t>Puresea</w:t>
      </w:r>
      <w:proofErr w:type="spellEnd"/>
      <w:r w:rsidR="0054500D">
        <w:rPr>
          <w:rFonts w:ascii="Helvetica" w:hAnsi="Helvetica" w:cs="Helvetica"/>
          <w:sz w:val="20"/>
          <w:szCs w:val="20"/>
        </w:rPr>
        <w:t>®</w:t>
      </w:r>
      <w:r w:rsidRPr="00A114AE">
        <w:rPr>
          <w:rFonts w:ascii="Helvetica" w:hAnsi="Helvetica" w:cs="Helvetica"/>
          <w:sz w:val="20"/>
          <w:szCs w:val="20"/>
          <w:shd w:val="clear" w:color="auto" w:fill="F5F5F5"/>
        </w:rPr>
        <w:t xml:space="preserve">. </w:t>
      </w:r>
    </w:p>
    <w:p w14:paraId="448577E6" w14:textId="77777777" w:rsidR="00C75122" w:rsidRDefault="00C75122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4704D3D9" w14:textId="2FECB40E" w:rsidR="00A114AE" w:rsidRPr="00C75122" w:rsidRDefault="00C75122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C7512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NHCR Claims available for use:</w:t>
      </w:r>
      <w:r>
        <w:rPr>
          <w:rFonts w:ascii="Helvetica" w:hAnsi="Helvetica" w:cs="Helvetica"/>
          <w:sz w:val="20"/>
          <w:szCs w:val="20"/>
          <w:shd w:val="clear" w:color="auto" w:fill="F5F5F5"/>
        </w:rPr>
        <w:br/>
      </w:r>
      <w:r w:rsidR="00A114AE" w:rsidRPr="00C75122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C contributes to normal collagen formation for the normal function of skin. </w:t>
      </w:r>
      <w:r w:rsidR="00A114AE" w:rsidRPr="00C75122">
        <w:rPr>
          <w:rFonts w:ascii="Helvetica" w:hAnsi="Helvetica" w:cs="Helvetica"/>
          <w:sz w:val="20"/>
          <w:szCs w:val="20"/>
          <w:shd w:val="clear" w:color="auto" w:fill="F5F5F5"/>
        </w:rPr>
        <w:br/>
        <w:t xml:space="preserve">Biotin, Selenium, Zinc, Iodine, Niacin, Riboflavin &amp; Vitamin A contribute to the maintenance of normal skin. </w:t>
      </w:r>
    </w:p>
    <w:p w14:paraId="1F3FF8A3" w14:textId="77777777" w:rsidR="00A114AE" w:rsidRPr="00C75122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C75122">
        <w:rPr>
          <w:rFonts w:ascii="Helvetica" w:hAnsi="Helvetica" w:cs="Helvetica"/>
          <w:sz w:val="20"/>
          <w:szCs w:val="20"/>
          <w:shd w:val="clear" w:color="auto" w:fill="F5F5F5"/>
        </w:rPr>
        <w:t xml:space="preserve">Biotin, Zinc &amp; Selenium contribute to the maintenance of normal hair. </w:t>
      </w:r>
    </w:p>
    <w:p w14:paraId="74323FA8" w14:textId="77777777" w:rsidR="00A114AE" w:rsidRPr="00C75122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C75122">
        <w:rPr>
          <w:rFonts w:ascii="Helvetica" w:hAnsi="Helvetica" w:cs="Helvetica"/>
          <w:sz w:val="20"/>
          <w:szCs w:val="20"/>
          <w:shd w:val="clear" w:color="auto" w:fill="F5F5F5"/>
        </w:rPr>
        <w:t xml:space="preserve">Copper contributes to normal hair &amp; skin pigmentation. </w:t>
      </w:r>
    </w:p>
    <w:p w14:paraId="46C103F2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02503BD" w14:textId="77777777" w:rsidR="0054500D" w:rsidRPr="00EA4404" w:rsidRDefault="0054500D" w:rsidP="006C78B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F06F53F" w14:textId="77777777" w:rsidR="006C78B4" w:rsidRPr="00EA4404" w:rsidRDefault="006C78B4" w:rsidP="006C78B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4DE5159A" wp14:editId="687A8963">
            <wp:extent cx="813724" cy="662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5B2A" w14:textId="77777777" w:rsidR="006C78B4" w:rsidRPr="00EA4404" w:rsidRDefault="006C78B4" w:rsidP="006C78B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(</w:t>
      </w:r>
      <w:r w:rsidRPr="00EA4404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EA4404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EA4404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EA4404">
        <w:rPr>
          <w:rFonts w:ascii="Helvetica" w:hAnsi="Helvetica" w:cs="Helvetica"/>
          <w:sz w:val="20"/>
          <w:szCs w:val="20"/>
        </w:rPr>
        <w:t xml:space="preserve">). </w:t>
      </w:r>
    </w:p>
    <w:p w14:paraId="1011A1CA" w14:textId="281364A3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787590" w14:textId="77777777" w:rsidR="00A114AE" w:rsidRPr="00A114AE" w:rsidRDefault="00A114AE" w:rsidP="00A114AE">
      <w:pPr>
        <w:ind w:left="0"/>
        <w:rPr>
          <w:rFonts w:ascii="Helvetica" w:hAnsi="Helvetica" w:cs="Helvetica"/>
          <w:sz w:val="20"/>
          <w:szCs w:val="20"/>
        </w:rPr>
      </w:pPr>
    </w:p>
    <w:p w14:paraId="1B42CB1D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 xml:space="preserve">90 Capsules </w:t>
      </w:r>
      <w:r w:rsidRPr="00A114AE">
        <w:rPr>
          <w:rFonts w:ascii="Helvetica" w:hAnsi="Helvetica" w:cs="Helvetica"/>
          <w:color w:val="FF0000"/>
          <w:sz w:val="20"/>
          <w:szCs w:val="20"/>
        </w:rPr>
        <w:br/>
      </w:r>
    </w:p>
    <w:p w14:paraId="6C76DB0B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114AE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6BE2816" w14:textId="77777777" w:rsidR="00A114AE" w:rsidRPr="00A114AE" w:rsidRDefault="00A114AE" w:rsidP="00A114AE">
      <w:pPr>
        <w:ind w:left="0"/>
        <w:rPr>
          <w:rFonts w:ascii="Helvetica" w:hAnsi="Helvetica" w:cs="Helvetica"/>
          <w:b/>
          <w:sz w:val="20"/>
          <w:szCs w:val="20"/>
          <w:u w:val="single"/>
        </w:rPr>
      </w:pPr>
    </w:p>
    <w:p w14:paraId="6814ADD4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Directions:</w:t>
      </w:r>
    </w:p>
    <w:p w14:paraId="7C5D960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Adults, take 3 capsules daily with water and food.</w:t>
      </w:r>
    </w:p>
    <w:p w14:paraId="2D524A1D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Do not exceed recommended daily dose.</w:t>
      </w:r>
    </w:p>
    <w:p w14:paraId="48F208D6" w14:textId="77777777" w:rsidR="00A114AE" w:rsidRPr="00A114AE" w:rsidRDefault="00A114AE" w:rsidP="00A114AE">
      <w:pPr>
        <w:ind w:left="0"/>
        <w:rPr>
          <w:rFonts w:ascii="Helvetica" w:hAnsi="Helvetica" w:cs="Helvetica"/>
          <w:sz w:val="20"/>
          <w:szCs w:val="20"/>
        </w:rPr>
      </w:pPr>
    </w:p>
    <w:p w14:paraId="0849CC77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Product Information:</w:t>
      </w:r>
      <w:r w:rsidRPr="00A114AE">
        <w:rPr>
          <w:rFonts w:ascii="Helvetica" w:hAnsi="Helvetica" w:cs="Helvetica"/>
          <w:sz w:val="20"/>
          <w:szCs w:val="20"/>
        </w:rPr>
        <w:t xml:space="preserve"> </w:t>
      </w:r>
      <w:r w:rsidRPr="00A114AE">
        <w:rPr>
          <w:rFonts w:ascii="Helvetica" w:hAnsi="Helvetica" w:cs="Helvetica"/>
          <w:sz w:val="20"/>
          <w:szCs w:val="20"/>
        </w:rPr>
        <w:br/>
      </w:r>
      <w:r w:rsidRPr="00A114AE">
        <w:rPr>
          <w:rFonts w:ascii="Helvetica" w:hAnsi="Helvetica" w:cs="Helvetica"/>
          <w:i/>
          <w:sz w:val="20"/>
          <w:szCs w:val="20"/>
        </w:rPr>
        <w:t>3 capsules typically provides</w:t>
      </w:r>
      <w:r w:rsidRPr="00A114AE">
        <w:rPr>
          <w:rFonts w:ascii="Helvetica" w:hAnsi="Helvetica" w:cs="Helvetica"/>
          <w:i/>
          <w:color w:val="FF0000"/>
          <w:sz w:val="20"/>
          <w:szCs w:val="20"/>
        </w:rPr>
        <w:t>:</w:t>
      </w:r>
      <w:r w:rsidRPr="00A114AE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1235B917" w14:textId="77777777" w:rsidR="00A114AE" w:rsidRPr="00A114AE" w:rsidRDefault="00A114AE" w:rsidP="00A114AE">
      <w:pPr>
        <w:ind w:left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8290" w:type="dxa"/>
        <w:tblLook w:val="04A0" w:firstRow="1" w:lastRow="0" w:firstColumn="1" w:lastColumn="0" w:noHBand="0" w:noVBand="1"/>
      </w:tblPr>
      <w:tblGrid>
        <w:gridCol w:w="4926"/>
        <w:gridCol w:w="1788"/>
        <w:gridCol w:w="1576"/>
      </w:tblGrid>
      <w:tr w:rsidR="00A114AE" w:rsidRPr="00A114AE" w14:paraId="1CF857F0" w14:textId="77777777" w:rsidTr="00AF5E03">
        <w:tc>
          <w:tcPr>
            <w:tcW w:w="4926" w:type="dxa"/>
          </w:tcPr>
          <w:p w14:paraId="320A624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</w:p>
        </w:tc>
        <w:tc>
          <w:tcPr>
            <w:tcW w:w="1788" w:type="dxa"/>
          </w:tcPr>
          <w:p w14:paraId="5368023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  <w:p w14:paraId="582B124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  <w:p w14:paraId="07696DD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Amount per day</w:t>
            </w:r>
          </w:p>
        </w:tc>
        <w:tc>
          <w:tcPr>
            <w:tcW w:w="1576" w:type="dxa"/>
          </w:tcPr>
          <w:p w14:paraId="72A7731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%NRV*</w:t>
            </w:r>
          </w:p>
        </w:tc>
      </w:tr>
      <w:tr w:rsidR="00A114AE" w:rsidRPr="00A114AE" w14:paraId="184E89F3" w14:textId="77777777" w:rsidTr="00AF5E03">
        <w:tc>
          <w:tcPr>
            <w:tcW w:w="4926" w:type="dxa"/>
          </w:tcPr>
          <w:p w14:paraId="7E52466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Vitamin A </w:t>
            </w:r>
          </w:p>
        </w:tc>
        <w:tc>
          <w:tcPr>
            <w:tcW w:w="1788" w:type="dxa"/>
          </w:tcPr>
          <w:p w14:paraId="35641B2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800µg RE</w:t>
            </w:r>
          </w:p>
        </w:tc>
        <w:tc>
          <w:tcPr>
            <w:tcW w:w="1576" w:type="dxa"/>
          </w:tcPr>
          <w:p w14:paraId="5C71E44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17CC1B96" w14:textId="77777777" w:rsidTr="00AF5E03">
        <w:tc>
          <w:tcPr>
            <w:tcW w:w="4926" w:type="dxa"/>
          </w:tcPr>
          <w:p w14:paraId="180EFE2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Vitamin C (from ascorbic acid and collagen formation blend*)</w:t>
            </w:r>
          </w:p>
        </w:tc>
        <w:tc>
          <w:tcPr>
            <w:tcW w:w="1788" w:type="dxa"/>
          </w:tcPr>
          <w:p w14:paraId="1239E874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  <w:tc>
          <w:tcPr>
            <w:tcW w:w="1576" w:type="dxa"/>
          </w:tcPr>
          <w:p w14:paraId="52977764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050B9019" w14:textId="77777777" w:rsidTr="00AF5E03">
        <w:tc>
          <w:tcPr>
            <w:tcW w:w="4926" w:type="dxa"/>
          </w:tcPr>
          <w:p w14:paraId="0C4AFE5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Riboflavin</w:t>
            </w:r>
          </w:p>
        </w:tc>
        <w:tc>
          <w:tcPr>
            <w:tcW w:w="1788" w:type="dxa"/>
          </w:tcPr>
          <w:p w14:paraId="340B457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1.4mg </w:t>
            </w:r>
          </w:p>
        </w:tc>
        <w:tc>
          <w:tcPr>
            <w:tcW w:w="1576" w:type="dxa"/>
          </w:tcPr>
          <w:p w14:paraId="2F73B5A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7B419E5D" w14:textId="77777777" w:rsidTr="00AF5E03">
        <w:tc>
          <w:tcPr>
            <w:tcW w:w="4926" w:type="dxa"/>
          </w:tcPr>
          <w:p w14:paraId="27A3C1C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Niacin</w:t>
            </w:r>
          </w:p>
        </w:tc>
        <w:tc>
          <w:tcPr>
            <w:tcW w:w="1788" w:type="dxa"/>
          </w:tcPr>
          <w:p w14:paraId="504EFAE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16mg NE</w:t>
            </w:r>
          </w:p>
        </w:tc>
        <w:tc>
          <w:tcPr>
            <w:tcW w:w="1576" w:type="dxa"/>
          </w:tcPr>
          <w:p w14:paraId="00FCBF4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27EE9FF6" w14:textId="77777777" w:rsidTr="00AF5E03">
        <w:tc>
          <w:tcPr>
            <w:tcW w:w="4926" w:type="dxa"/>
          </w:tcPr>
          <w:p w14:paraId="1F6544C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Biotin </w:t>
            </w:r>
          </w:p>
        </w:tc>
        <w:tc>
          <w:tcPr>
            <w:tcW w:w="1788" w:type="dxa"/>
          </w:tcPr>
          <w:p w14:paraId="0B0B85F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50µg</w:t>
            </w:r>
          </w:p>
        </w:tc>
        <w:tc>
          <w:tcPr>
            <w:tcW w:w="1576" w:type="dxa"/>
          </w:tcPr>
          <w:p w14:paraId="541E429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4BC449F0" w14:textId="77777777" w:rsidTr="00AF5E03">
        <w:tc>
          <w:tcPr>
            <w:tcW w:w="4926" w:type="dxa"/>
          </w:tcPr>
          <w:p w14:paraId="087B5DD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</w:p>
        </w:tc>
        <w:tc>
          <w:tcPr>
            <w:tcW w:w="1788" w:type="dxa"/>
          </w:tcPr>
          <w:p w14:paraId="7FCAA5F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  <w:tc>
          <w:tcPr>
            <w:tcW w:w="1576" w:type="dxa"/>
          </w:tcPr>
          <w:p w14:paraId="1C4CDCE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2B543BA3" w14:textId="77777777" w:rsidTr="00AF5E03">
        <w:tc>
          <w:tcPr>
            <w:tcW w:w="4926" w:type="dxa"/>
          </w:tcPr>
          <w:p w14:paraId="44554DD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Copper</w:t>
            </w:r>
          </w:p>
        </w:tc>
        <w:tc>
          <w:tcPr>
            <w:tcW w:w="1788" w:type="dxa"/>
          </w:tcPr>
          <w:p w14:paraId="1798CA5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1mg </w:t>
            </w:r>
          </w:p>
        </w:tc>
        <w:tc>
          <w:tcPr>
            <w:tcW w:w="1576" w:type="dxa"/>
          </w:tcPr>
          <w:p w14:paraId="5B962D4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774FC45C" w14:textId="77777777" w:rsidTr="00AF5E03">
        <w:tc>
          <w:tcPr>
            <w:tcW w:w="4926" w:type="dxa"/>
          </w:tcPr>
          <w:p w14:paraId="5980A83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Selenium </w:t>
            </w:r>
          </w:p>
        </w:tc>
        <w:tc>
          <w:tcPr>
            <w:tcW w:w="1788" w:type="dxa"/>
          </w:tcPr>
          <w:p w14:paraId="37C140A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55µg</w:t>
            </w:r>
          </w:p>
        </w:tc>
        <w:tc>
          <w:tcPr>
            <w:tcW w:w="1576" w:type="dxa"/>
          </w:tcPr>
          <w:p w14:paraId="0BDB4E1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39EDA309" w14:textId="77777777" w:rsidTr="00AF5E03">
        <w:tc>
          <w:tcPr>
            <w:tcW w:w="4926" w:type="dxa"/>
          </w:tcPr>
          <w:p w14:paraId="4A2CEEDD" w14:textId="3FF80DDE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Iodine </w:t>
            </w:r>
            <w:r w:rsidRPr="00A114AE">
              <w:rPr>
                <w:rFonts w:ascii="Helvetica" w:hAnsi="Helvetica" w:cs="Helvetica"/>
                <w:sz w:val="20"/>
                <w:szCs w:val="20"/>
              </w:rPr>
              <w:br/>
            </w:r>
            <w:r w:rsidR="008876ED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From Seaweed</w:t>
            </w:r>
          </w:p>
        </w:tc>
        <w:tc>
          <w:tcPr>
            <w:tcW w:w="1788" w:type="dxa"/>
          </w:tcPr>
          <w:p w14:paraId="38D46E6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150µg</w:t>
            </w:r>
          </w:p>
          <w:p w14:paraId="489D12C8" w14:textId="6ACE855C" w:rsidR="00A114AE" w:rsidRPr="00A114AE" w:rsidRDefault="006E5F87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189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mg </w:t>
            </w:r>
          </w:p>
        </w:tc>
        <w:tc>
          <w:tcPr>
            <w:tcW w:w="1576" w:type="dxa"/>
          </w:tcPr>
          <w:p w14:paraId="4CE64B9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6D9D8976" w14:textId="77777777" w:rsidTr="00AF5E03">
        <w:tc>
          <w:tcPr>
            <w:tcW w:w="4926" w:type="dxa"/>
          </w:tcPr>
          <w:p w14:paraId="6C94744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lastRenderedPageBreak/>
              <w:t xml:space="preserve">Hyaluronic Acid </w:t>
            </w:r>
          </w:p>
        </w:tc>
        <w:tc>
          <w:tcPr>
            <w:tcW w:w="1788" w:type="dxa"/>
          </w:tcPr>
          <w:p w14:paraId="163E744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150mg</w:t>
            </w:r>
          </w:p>
        </w:tc>
        <w:tc>
          <w:tcPr>
            <w:tcW w:w="1576" w:type="dxa"/>
          </w:tcPr>
          <w:p w14:paraId="74FECA2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619F5213" w14:textId="77777777" w:rsidTr="00AF5E03">
        <w:tc>
          <w:tcPr>
            <w:tcW w:w="4926" w:type="dxa"/>
          </w:tcPr>
          <w:p w14:paraId="4FAF71A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Vegan Collagen Formation Blend</w:t>
            </w:r>
          </w:p>
          <w:p w14:paraId="18A8AC6D" w14:textId="044D09BF" w:rsidR="00A114AE" w:rsidRPr="00A114AE" w:rsidRDefault="00C75122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Providing: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L-Glycine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L-Proline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L-Hydroxyproline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L-Glutamic Acid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L-Arginine</w:t>
            </w:r>
          </w:p>
          <w:p w14:paraId="19EB9C61" w14:textId="1A7B8DD3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L-Alanine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 w:rsidR="00C75122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Vitamin C</w:t>
            </w:r>
          </w:p>
        </w:tc>
        <w:tc>
          <w:tcPr>
            <w:tcW w:w="1788" w:type="dxa"/>
          </w:tcPr>
          <w:p w14:paraId="7EDAF35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120mg</w:t>
            </w:r>
          </w:p>
          <w:p w14:paraId="30B6B3C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  <w:p w14:paraId="0552CBD0" w14:textId="77777777" w:rsidR="00C16B92" w:rsidRDefault="00C16B92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6C1C1C07" w14:textId="0262047C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30mg</w:t>
            </w:r>
          </w:p>
          <w:p w14:paraId="0D6C3BF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19mg</w:t>
            </w:r>
          </w:p>
          <w:p w14:paraId="0C4563A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18mg </w:t>
            </w:r>
          </w:p>
          <w:p w14:paraId="5D0CA6E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16mg</w:t>
            </w:r>
          </w:p>
          <w:p w14:paraId="496ADBD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10mg </w:t>
            </w:r>
          </w:p>
          <w:p w14:paraId="238048E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10mg</w:t>
            </w:r>
          </w:p>
          <w:p w14:paraId="0B79AD8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76" w:type="dxa"/>
          </w:tcPr>
          <w:p w14:paraId="56038F5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4F8B183B" w14:textId="77777777" w:rsidTr="00AF5E03">
        <w:tc>
          <w:tcPr>
            <w:tcW w:w="4926" w:type="dxa"/>
          </w:tcPr>
          <w:p w14:paraId="381C8FB3" w14:textId="3D60E32B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Horsetail </w:t>
            </w:r>
            <w:r w:rsidR="007F5A8A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E</w:t>
            </w: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xtract</w:t>
            </w:r>
          </w:p>
          <w:p w14:paraId="3AC195FA" w14:textId="757FEF01" w:rsidR="00A114AE" w:rsidRPr="00A114AE" w:rsidRDefault="008876ED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 xml:space="preserve">  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 xml:space="preserve">Providing </w:t>
            </w:r>
            <w:r w:rsidR="007F5A8A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>S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>ilica</w:t>
            </w:r>
          </w:p>
        </w:tc>
        <w:tc>
          <w:tcPr>
            <w:tcW w:w="1788" w:type="dxa"/>
          </w:tcPr>
          <w:p w14:paraId="2FA36A6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  <w:p w14:paraId="2B355E9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14mg</w:t>
            </w:r>
          </w:p>
        </w:tc>
        <w:tc>
          <w:tcPr>
            <w:tcW w:w="1576" w:type="dxa"/>
          </w:tcPr>
          <w:p w14:paraId="397B702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26FB21BB" w14:textId="77777777" w:rsidTr="00AF5E03">
        <w:tc>
          <w:tcPr>
            <w:tcW w:w="4926" w:type="dxa"/>
          </w:tcPr>
          <w:p w14:paraId="262D7DE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Coconut Water</w:t>
            </w:r>
          </w:p>
        </w:tc>
        <w:tc>
          <w:tcPr>
            <w:tcW w:w="1788" w:type="dxa"/>
          </w:tcPr>
          <w:p w14:paraId="3A42F08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3512A2C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79FD2C00" w14:textId="77777777" w:rsidTr="00AF5E03">
        <w:tc>
          <w:tcPr>
            <w:tcW w:w="4926" w:type="dxa"/>
          </w:tcPr>
          <w:p w14:paraId="0B49C55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Avocado</w:t>
            </w:r>
          </w:p>
        </w:tc>
        <w:tc>
          <w:tcPr>
            <w:tcW w:w="1788" w:type="dxa"/>
          </w:tcPr>
          <w:p w14:paraId="2823B21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7C739A8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5688BC46" w14:textId="77777777" w:rsidTr="00AF5E03">
        <w:tc>
          <w:tcPr>
            <w:tcW w:w="4926" w:type="dxa"/>
          </w:tcPr>
          <w:p w14:paraId="008DE3E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Cucumber</w:t>
            </w:r>
          </w:p>
        </w:tc>
        <w:tc>
          <w:tcPr>
            <w:tcW w:w="1788" w:type="dxa"/>
          </w:tcPr>
          <w:p w14:paraId="5E6DD28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3632D10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15C88633" w14:textId="77777777" w:rsidTr="00AF5E03">
        <w:tc>
          <w:tcPr>
            <w:tcW w:w="4926" w:type="dxa"/>
          </w:tcPr>
          <w:p w14:paraId="56ABAA0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Kale </w:t>
            </w:r>
          </w:p>
        </w:tc>
        <w:tc>
          <w:tcPr>
            <w:tcW w:w="1788" w:type="dxa"/>
          </w:tcPr>
          <w:p w14:paraId="12A6141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085DE93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0069A826" w14:textId="77777777" w:rsidTr="00AF5E03">
        <w:tc>
          <w:tcPr>
            <w:tcW w:w="4926" w:type="dxa"/>
          </w:tcPr>
          <w:p w14:paraId="48D1143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Lemon </w:t>
            </w:r>
          </w:p>
        </w:tc>
        <w:tc>
          <w:tcPr>
            <w:tcW w:w="1788" w:type="dxa"/>
          </w:tcPr>
          <w:p w14:paraId="18024D7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2B6297E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353A390C" w14:textId="77777777" w:rsidTr="00AF5E03">
        <w:tc>
          <w:tcPr>
            <w:tcW w:w="4926" w:type="dxa"/>
          </w:tcPr>
          <w:p w14:paraId="7064749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Inositol</w:t>
            </w:r>
          </w:p>
        </w:tc>
        <w:tc>
          <w:tcPr>
            <w:tcW w:w="1788" w:type="dxa"/>
          </w:tcPr>
          <w:p w14:paraId="58DAE82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</w:tc>
        <w:tc>
          <w:tcPr>
            <w:tcW w:w="1576" w:type="dxa"/>
          </w:tcPr>
          <w:p w14:paraId="61091A1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5AB5BA7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69E7C46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*NRV=Nutrient Reference Value</w:t>
      </w:r>
    </w:p>
    <w:p w14:paraId="7B674A42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98BCD0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Ingredients:</w:t>
      </w:r>
    </w:p>
    <w:p w14:paraId="329054B3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4EC3907" w14:textId="29A0D97D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AF8F7"/>
        </w:rPr>
      </w:pPr>
      <w:r w:rsidRPr="00A114AE">
        <w:rPr>
          <w:rFonts w:ascii="Helvetica" w:hAnsi="Helvetica" w:cs="Helvetica"/>
          <w:sz w:val="20"/>
          <w:szCs w:val="20"/>
        </w:rPr>
        <w:t xml:space="preserve">Capsule Shell: </w:t>
      </w:r>
      <w:proofErr w:type="spellStart"/>
      <w:r w:rsidRPr="00A114AE">
        <w:rPr>
          <w:rFonts w:ascii="Helvetica" w:hAnsi="Helvetica" w:cs="Helvetica"/>
          <w:sz w:val="20"/>
          <w:szCs w:val="20"/>
        </w:rPr>
        <w:t>HydroxyPropyl</w:t>
      </w:r>
      <w:proofErr w:type="spellEnd"/>
      <w:r w:rsidRPr="00A114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114AE">
        <w:rPr>
          <w:rFonts w:ascii="Helvetica" w:hAnsi="Helvetica" w:cs="Helvetica"/>
          <w:sz w:val="20"/>
          <w:szCs w:val="20"/>
        </w:rPr>
        <w:t>MethylCellulose</w:t>
      </w:r>
      <w:proofErr w:type="spellEnd"/>
      <w:r w:rsidRPr="00A114AE">
        <w:rPr>
          <w:rFonts w:ascii="Helvetica" w:hAnsi="Helvetica" w:cs="Helvetica"/>
          <w:sz w:val="20"/>
          <w:szCs w:val="20"/>
          <w:shd w:val="clear" w:color="auto" w:fill="FAF8F7"/>
        </w:rPr>
        <w:t xml:space="preserve">, Horsetail Stem Extract, </w:t>
      </w:r>
      <w:proofErr w:type="spellStart"/>
      <w:r w:rsidRPr="00A114AE">
        <w:rPr>
          <w:rFonts w:ascii="Helvetica" w:hAnsi="Helvetica" w:cs="Helvetica"/>
          <w:sz w:val="20"/>
          <w:szCs w:val="20"/>
          <w:shd w:val="clear" w:color="auto" w:fill="FAF8F7"/>
        </w:rPr>
        <w:t>Myo</w:t>
      </w:r>
      <w:proofErr w:type="spellEnd"/>
      <w:r w:rsidRPr="00A114AE">
        <w:rPr>
          <w:rFonts w:ascii="Helvetica" w:hAnsi="Helvetica" w:cs="Helvetica"/>
          <w:sz w:val="20"/>
          <w:szCs w:val="20"/>
          <w:shd w:val="clear" w:color="auto" w:fill="FAF8F7"/>
        </w:rPr>
        <w:t xml:space="preserve"> Inositol, </w:t>
      </w:r>
      <w:r w:rsidRPr="00A114AE">
        <w:rPr>
          <w:rFonts w:ascii="Helvetica" w:hAnsi="Helvetica" w:cs="Helvetica"/>
          <w:bCs/>
          <w:sz w:val="20"/>
          <w:szCs w:val="20"/>
        </w:rPr>
        <w:t xml:space="preserve">Vegan Hyaluronic Acid, </w:t>
      </w:r>
      <w:r w:rsidR="00D632E9" w:rsidRPr="00A114AE">
        <w:rPr>
          <w:rFonts w:ascii="Helvetica" w:hAnsi="Helvetica" w:cs="Helvetica"/>
          <w:sz w:val="20"/>
          <w:szCs w:val="20"/>
        </w:rPr>
        <w:t>Bulking Agent: Rice Bran</w:t>
      </w:r>
      <w:r w:rsidR="00D632E9">
        <w:rPr>
          <w:rFonts w:ascii="Helvetica" w:hAnsi="Helvetica" w:cs="Helvetica"/>
          <w:sz w:val="20"/>
          <w:szCs w:val="20"/>
          <w:shd w:val="clear" w:color="auto" w:fill="FAF8F7"/>
        </w:rPr>
        <w:t xml:space="preserve">, </w:t>
      </w:r>
      <w:r w:rsidRPr="00A114AE">
        <w:rPr>
          <w:rFonts w:ascii="Helvetica" w:hAnsi="Helvetica" w:cs="Helvetica"/>
          <w:sz w:val="20"/>
          <w:szCs w:val="20"/>
          <w:shd w:val="clear" w:color="auto" w:fill="FAF8F7"/>
        </w:rPr>
        <w:t xml:space="preserve">Collagen Formation Blend:  (L-Glycine, L-Proline, L-Hydroxyproline, L-Glutamic Acid, L-Arginine, L-Alanine, Vitamin C as Ascorbic Acid, Anti-Caking Agent: Silicon Dioxide), Coconut Water Powder, Vitamin C as Ascorbic Acid, Lemon Powder, Cucumber Powder, Avocado Powder, Kale Leaf Powder, Zinc Glycinate (Rice), Maltodextrin, Niacin as Nicotinamide, </w:t>
      </w:r>
      <w:r w:rsidR="00D632E9" w:rsidRPr="00D9035E">
        <w:rPr>
          <w:rFonts w:ascii="Helvetica" w:eastAsia="ArialMT" w:hAnsi="Helvetica" w:cs="Helvetica"/>
          <w:sz w:val="20"/>
          <w:szCs w:val="20"/>
        </w:rPr>
        <w:t xml:space="preserve">Seaweed </w:t>
      </w:r>
      <w:r w:rsidR="00D632E9" w:rsidRPr="00D9035E">
        <w:rPr>
          <w:rFonts w:ascii="Helvetica" w:eastAsia="Arial-ItalicMT" w:hAnsi="Helvetica" w:cs="Helvetica"/>
          <w:i/>
          <w:iCs/>
          <w:sz w:val="20"/>
          <w:szCs w:val="20"/>
        </w:rPr>
        <w:t>Ascophyllum Nodosum</w:t>
      </w:r>
      <w:r w:rsidR="00D632E9">
        <w:rPr>
          <w:rFonts w:ascii="Helvetica" w:eastAsia="Arial-ItalicMT" w:hAnsi="Helvetica" w:cs="Helvetica"/>
          <w:i/>
          <w:iCs/>
          <w:sz w:val="20"/>
          <w:szCs w:val="20"/>
        </w:rPr>
        <w:t xml:space="preserve"> </w:t>
      </w:r>
      <w:r w:rsidR="00D632E9" w:rsidRPr="0070343D">
        <w:rPr>
          <w:rFonts w:ascii="Helvetica" w:eastAsia="Arial-ItalicMT" w:hAnsi="Helvetica" w:cs="Helvetica"/>
          <w:color w:val="FF0000"/>
          <w:sz w:val="20"/>
          <w:szCs w:val="20"/>
        </w:rPr>
        <w:t xml:space="preserve">as </w:t>
      </w:r>
      <w:proofErr w:type="spellStart"/>
      <w:r w:rsidR="00D632E9" w:rsidRPr="0070343D">
        <w:rPr>
          <w:rFonts w:ascii="Helvetica" w:eastAsia="Arial-ItalicMT" w:hAnsi="Helvetica" w:cs="Helvetica"/>
          <w:color w:val="FF0000"/>
          <w:sz w:val="20"/>
          <w:szCs w:val="20"/>
        </w:rPr>
        <w:t>PureSea</w:t>
      </w:r>
      <w:proofErr w:type="spellEnd"/>
      <w:r w:rsidR="00D632E9" w:rsidRPr="0070343D">
        <w:rPr>
          <w:rFonts w:ascii="Helvetica" w:eastAsia="Arial-ItalicMT" w:hAnsi="Helvetica" w:cs="Helvetica"/>
          <w:color w:val="FF0000"/>
          <w:sz w:val="20"/>
          <w:szCs w:val="20"/>
        </w:rPr>
        <w:t>®</w:t>
      </w:r>
      <w:r w:rsidR="00D632E9" w:rsidRPr="008E7716">
        <w:rPr>
          <w:rFonts w:ascii="Helvetica" w:eastAsia="ArialMT" w:hAnsi="Helvetica" w:cs="Helvetica"/>
          <w:sz w:val="20"/>
          <w:szCs w:val="20"/>
        </w:rPr>
        <w:t>,</w:t>
      </w:r>
      <w:r w:rsidRPr="003125F5">
        <w:rPr>
          <w:rFonts w:ascii="Helvetica" w:hAnsi="Helvetica" w:cs="Helvetica"/>
          <w:color w:val="FF0000"/>
          <w:sz w:val="20"/>
          <w:szCs w:val="20"/>
          <w:shd w:val="clear" w:color="auto" w:fill="FAF8F7"/>
        </w:rPr>
        <w:t xml:space="preserve"> </w:t>
      </w:r>
      <w:r w:rsidRPr="00A114AE">
        <w:rPr>
          <w:rFonts w:ascii="Helvetica" w:hAnsi="Helvetica" w:cs="Helvetica"/>
          <w:sz w:val="20"/>
          <w:szCs w:val="20"/>
          <w:shd w:val="clear" w:color="auto" w:fill="FAF8F7"/>
        </w:rPr>
        <w:t xml:space="preserve">Anti-Caking Agent: Magnesium Stearate, Selenium Prep (Microcrystalline Cellulose, Selenomethionine), Vitamin A Prep (Gum Arabic, Maltodextrin, Sucrose, Retinol Acetate, Vegetable Oil, Tocopherols, Sodium Ascorbate, Silicon Dioxide), Copper Gluconate, Riboflavin, D-Biotin. </w:t>
      </w:r>
    </w:p>
    <w:p w14:paraId="1554753F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AF8F7"/>
        </w:rPr>
      </w:pPr>
    </w:p>
    <w:p w14:paraId="2694A03F" w14:textId="5FD7B59B" w:rsid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Allergy Advice</w:t>
      </w:r>
      <w:r w:rsidRPr="00A114AE">
        <w:rPr>
          <w:rFonts w:ascii="Helvetica" w:hAnsi="Helvetica" w:cs="Helvetica"/>
          <w:sz w:val="20"/>
          <w:szCs w:val="20"/>
        </w:rPr>
        <w:t xml:space="preserve">: </w:t>
      </w:r>
      <w:r w:rsidR="0047593D" w:rsidRPr="00A114AE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F9149C9" w14:textId="13C8965D" w:rsid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99AD0B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Cautions:</w:t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</w:p>
    <w:p w14:paraId="4C905FF4" w14:textId="0D48E432" w:rsidR="00A114AE" w:rsidRPr="00A114AE" w:rsidRDefault="00A114AE" w:rsidP="00A114AE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114AE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114AE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A114AE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59BDEF20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68B9682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Best Before:</w:t>
      </w:r>
    </w:p>
    <w:p w14:paraId="1419EB0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15ADB77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ab/>
      </w:r>
    </w:p>
    <w:p w14:paraId="55A22F3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Manufactured to the GMP code of practice</w:t>
      </w:r>
      <w:r w:rsidRPr="00A114AE" w:rsidDel="00F038EC">
        <w:rPr>
          <w:rFonts w:ascii="Helvetica" w:hAnsi="Helvetica" w:cs="Helvetica"/>
          <w:sz w:val="20"/>
          <w:szCs w:val="20"/>
        </w:rPr>
        <w:t xml:space="preserve"> </w:t>
      </w:r>
      <w:r w:rsidRPr="00A114AE">
        <w:rPr>
          <w:rFonts w:ascii="Helvetica" w:hAnsi="Helvetica" w:cs="Helvetica"/>
          <w:sz w:val="20"/>
          <w:szCs w:val="20"/>
        </w:rPr>
        <w:t>for:</w:t>
      </w:r>
    </w:p>
    <w:p w14:paraId="49FAE3D1" w14:textId="77777777" w:rsidR="00A114AE" w:rsidRPr="00A114AE" w:rsidRDefault="00A114AE" w:rsidP="00A114AE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A114A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113D284F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ED4585F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34EF2EE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6CA53B4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Front Label: PL-479$front</w:t>
      </w:r>
    </w:p>
    <w:p w14:paraId="3AF9DF8E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Back Label:   PL-479$back</w:t>
      </w:r>
    </w:p>
    <w:p w14:paraId="1F022926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0F15320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 xml:space="preserve">Label Size </w:t>
      </w:r>
    </w:p>
    <w:p w14:paraId="18B24C2C" w14:textId="77777777" w:rsidR="00D23593" w:rsidRPr="00750105" w:rsidRDefault="00D23593" w:rsidP="00D23593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50105">
        <w:rPr>
          <w:rFonts w:ascii="Helvetica" w:hAnsi="Helvetica" w:cs="Helvetica"/>
          <w:sz w:val="20"/>
          <w:szCs w:val="20"/>
        </w:rPr>
        <w:t>709px x 897px at 300DPI (that's 60mm x 76mm)</w:t>
      </w:r>
    </w:p>
    <w:p w14:paraId="309D0968" w14:textId="77777777" w:rsidR="00A114AE" w:rsidRPr="00A114AE" w:rsidRDefault="00A114AE" w:rsidP="006F42DA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A114AE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A114AE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A114AE" w:rsidSect="00B31699">
      <w:headerReference w:type="default" r:id="rId9"/>
      <w:footerReference w:type="default" r:id="rId10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B5B2" w14:textId="77777777" w:rsidR="00E521DD" w:rsidRDefault="00E521DD" w:rsidP="000A7772">
      <w:pPr>
        <w:spacing w:line="240" w:lineRule="auto"/>
      </w:pPr>
      <w:r>
        <w:separator/>
      </w:r>
    </w:p>
  </w:endnote>
  <w:endnote w:type="continuationSeparator" w:id="0">
    <w:p w14:paraId="652913D8" w14:textId="77777777" w:rsidR="00E521DD" w:rsidRDefault="00E521D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AFC9" w14:textId="77777777" w:rsidR="00E521DD" w:rsidRDefault="00E521DD" w:rsidP="000A7772">
      <w:pPr>
        <w:spacing w:line="240" w:lineRule="auto"/>
      </w:pPr>
      <w:r>
        <w:separator/>
      </w:r>
    </w:p>
  </w:footnote>
  <w:footnote w:type="continuationSeparator" w:id="0">
    <w:p w14:paraId="30A91F27" w14:textId="77777777" w:rsidR="00E521DD" w:rsidRDefault="00E521D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6489F"/>
    <w:rsid w:val="00191442"/>
    <w:rsid w:val="00242B1F"/>
    <w:rsid w:val="002A08E5"/>
    <w:rsid w:val="002A26F6"/>
    <w:rsid w:val="002A5C4D"/>
    <w:rsid w:val="003125F5"/>
    <w:rsid w:val="00323A66"/>
    <w:rsid w:val="00344641"/>
    <w:rsid w:val="003E205F"/>
    <w:rsid w:val="003F3905"/>
    <w:rsid w:val="0047593D"/>
    <w:rsid w:val="004B4582"/>
    <w:rsid w:val="005336B1"/>
    <w:rsid w:val="0054500D"/>
    <w:rsid w:val="005941AE"/>
    <w:rsid w:val="00596D20"/>
    <w:rsid w:val="0061705D"/>
    <w:rsid w:val="00621BD6"/>
    <w:rsid w:val="006B7169"/>
    <w:rsid w:val="006C782F"/>
    <w:rsid w:val="006C78B4"/>
    <w:rsid w:val="006E5F87"/>
    <w:rsid w:val="006F42DA"/>
    <w:rsid w:val="00724B06"/>
    <w:rsid w:val="00770EE6"/>
    <w:rsid w:val="007F5A8A"/>
    <w:rsid w:val="008876ED"/>
    <w:rsid w:val="008D7CC6"/>
    <w:rsid w:val="009C5160"/>
    <w:rsid w:val="00A114AE"/>
    <w:rsid w:val="00A71F4A"/>
    <w:rsid w:val="00AB5AB4"/>
    <w:rsid w:val="00AC6E94"/>
    <w:rsid w:val="00B31699"/>
    <w:rsid w:val="00B36901"/>
    <w:rsid w:val="00B5632A"/>
    <w:rsid w:val="00B7590C"/>
    <w:rsid w:val="00BC48EE"/>
    <w:rsid w:val="00C16B92"/>
    <w:rsid w:val="00C27EC0"/>
    <w:rsid w:val="00C75122"/>
    <w:rsid w:val="00D12E66"/>
    <w:rsid w:val="00D23593"/>
    <w:rsid w:val="00D46CD5"/>
    <w:rsid w:val="00D632E9"/>
    <w:rsid w:val="00D65C05"/>
    <w:rsid w:val="00DC1A7C"/>
    <w:rsid w:val="00DF4B8D"/>
    <w:rsid w:val="00E3715C"/>
    <w:rsid w:val="00E521DD"/>
    <w:rsid w:val="00F430CC"/>
    <w:rsid w:val="00F575C9"/>
    <w:rsid w:val="00F62E1C"/>
    <w:rsid w:val="00FC423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table" w:styleId="TableGrid0">
    <w:name w:val="Table Grid"/>
    <w:basedOn w:val="TableNormal"/>
    <w:uiPriority w:val="59"/>
    <w:rsid w:val="00A114AE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rah.gates@lehvos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14</cp:revision>
  <dcterms:created xsi:type="dcterms:W3CDTF">2021-07-05T11:41:00Z</dcterms:created>
  <dcterms:modified xsi:type="dcterms:W3CDTF">2021-07-22T12:39:00Z</dcterms:modified>
</cp:coreProperties>
</file>